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中共密山市</w:t>
      </w:r>
      <w:bookmarkStart w:id="0" w:name="_GoBack"/>
      <w:bookmarkEnd w:id="0"/>
      <w:r>
        <w:rPr>
          <w:rFonts w:hint="eastAsia" w:ascii="方正小标宋简体" w:hAnsi="方正小标宋简体" w:eastAsia="方正小标宋简体" w:cs="方正小标宋简体"/>
          <w:b w:val="0"/>
          <w:bCs w:val="0"/>
          <w:sz w:val="44"/>
          <w:szCs w:val="44"/>
          <w:lang w:eastAsia="zh-CN"/>
        </w:rPr>
        <w:t>文体广电和旅游局党组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关于巡察整改</w:t>
      </w:r>
      <w:r>
        <w:rPr>
          <w:rFonts w:hint="eastAsia" w:ascii="方正小标宋简体" w:hAnsi="方正小标宋简体" w:eastAsia="方正小标宋简体" w:cs="方正小标宋简体"/>
          <w:b w:val="0"/>
          <w:bCs w:val="0"/>
          <w:sz w:val="44"/>
          <w:szCs w:val="44"/>
          <w:lang w:eastAsia="zh-CN"/>
        </w:rPr>
        <w:t>阶段进展</w:t>
      </w:r>
      <w:r>
        <w:rPr>
          <w:rFonts w:hint="eastAsia" w:ascii="方正小标宋简体" w:hAnsi="方正小标宋简体" w:eastAsia="方正小标宋简体" w:cs="方正小标宋简体"/>
          <w:b w:val="0"/>
          <w:bCs w:val="0"/>
          <w:sz w:val="44"/>
          <w:szCs w:val="44"/>
        </w:rPr>
        <w:t>情况的通报</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Style w:val="7"/>
          <w:rFonts w:hint="default" w:ascii="Times New Roman" w:hAnsi="Times New Roman" w:eastAsia="微软雅黑" w:cs="Times New Roman"/>
          <w:color w:val="000000"/>
          <w:shd w:val="clear" w:color="auto" w:fill="FFFFFF"/>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微软雅黑" w:cs="Times New Roman"/>
          <w:color w:val="000000"/>
          <w:shd w:val="clear" w:color="auto" w:fill="FFFFFF"/>
        </w:rPr>
        <w:t>　　</w:t>
      </w:r>
      <w:r>
        <w:rPr>
          <w:rFonts w:hint="default" w:ascii="Times New Roman" w:hAnsi="Times New Roman" w:eastAsia="微软雅黑" w:cs="Times New Roman"/>
          <w:color w:val="000000"/>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根据市委统一部署，2020</w:t>
      </w:r>
      <w:r>
        <w:rPr>
          <w:rFonts w:hint="eastAsia" w:ascii="Times New Roman" w:hAnsi="Times New Roman" w:eastAsia="仿宋_GB2312" w:cs="Times New Roman"/>
          <w:color w:val="000000"/>
          <w:sz w:val="32"/>
          <w:szCs w:val="32"/>
          <w:shd w:val="clear" w:color="auto" w:fill="FFFFFF"/>
        </w:rPr>
        <w:t>年</w:t>
      </w:r>
      <w:r>
        <w:rPr>
          <w:rFonts w:hint="default" w:ascii="Times New Roman" w:hAnsi="Times New Roman" w:eastAsia="仿宋_GB2312" w:cs="Times New Roman"/>
          <w:color w:val="000000"/>
          <w:sz w:val="32"/>
          <w:szCs w:val="32"/>
          <w:shd w:val="clear" w:color="auto" w:fill="FFFFFF"/>
        </w:rPr>
        <w:t>12</w:t>
      </w:r>
      <w:r>
        <w:rPr>
          <w:rFonts w:hint="eastAsia" w:ascii="Times New Roman" w:hAnsi="Times New Roman" w:eastAsia="仿宋_GB2312" w:cs="Times New Roman"/>
          <w:color w:val="000000"/>
          <w:sz w:val="32"/>
          <w:szCs w:val="32"/>
          <w:shd w:val="clear" w:color="auto" w:fill="FFFFFF"/>
        </w:rPr>
        <w:t>月</w:t>
      </w:r>
      <w:r>
        <w:rPr>
          <w:rFonts w:hint="default" w:ascii="Times New Roman" w:hAnsi="Times New Roman" w:eastAsia="仿宋_GB2312" w:cs="Times New Roman"/>
          <w:color w:val="000000"/>
          <w:sz w:val="32"/>
          <w:szCs w:val="32"/>
          <w:shd w:val="clear" w:color="auto" w:fill="FFFFFF"/>
        </w:rPr>
        <w:t>1</w:t>
      </w:r>
      <w:r>
        <w:rPr>
          <w:rFonts w:hint="eastAsia" w:ascii="Times New Roman" w:hAnsi="Times New Roman" w:eastAsia="仿宋_GB2312" w:cs="Times New Roman"/>
          <w:color w:val="000000"/>
          <w:sz w:val="32"/>
          <w:szCs w:val="32"/>
          <w:shd w:val="clear" w:color="auto" w:fill="FFFFFF"/>
        </w:rPr>
        <w:t>日至</w:t>
      </w:r>
      <w:r>
        <w:rPr>
          <w:rFonts w:hint="default" w:ascii="Times New Roman" w:hAnsi="Times New Roman" w:eastAsia="仿宋_GB2312" w:cs="Times New Roman"/>
          <w:color w:val="000000"/>
          <w:sz w:val="32"/>
          <w:szCs w:val="32"/>
          <w:shd w:val="clear" w:color="auto" w:fill="FFFFFF"/>
        </w:rPr>
        <w:t>12</w:t>
      </w:r>
      <w:r>
        <w:rPr>
          <w:rFonts w:hint="eastAsia" w:ascii="Times New Roman" w:hAnsi="Times New Roman" w:eastAsia="仿宋_GB2312" w:cs="Times New Roman"/>
          <w:color w:val="000000"/>
          <w:sz w:val="32"/>
          <w:szCs w:val="32"/>
          <w:shd w:val="clear" w:color="auto" w:fill="FFFFFF"/>
        </w:rPr>
        <w:t>月</w:t>
      </w:r>
      <w:r>
        <w:rPr>
          <w:rFonts w:hint="default" w:ascii="Times New Roman" w:hAnsi="Times New Roman" w:eastAsia="仿宋_GB2312" w:cs="Times New Roman"/>
          <w:color w:val="000000"/>
          <w:sz w:val="32"/>
          <w:szCs w:val="32"/>
          <w:shd w:val="clear" w:color="auto" w:fill="FFFFFF"/>
        </w:rPr>
        <w:t>31</w:t>
      </w:r>
      <w:r>
        <w:rPr>
          <w:rFonts w:hint="eastAsia" w:ascii="Times New Roman" w:hAnsi="Times New Roman" w:eastAsia="仿宋_GB2312" w:cs="Times New Roman"/>
          <w:color w:val="000000"/>
          <w:sz w:val="32"/>
          <w:szCs w:val="32"/>
          <w:shd w:val="clear" w:color="auto" w:fill="FFFFFF"/>
        </w:rPr>
        <w:t>日</w:t>
      </w:r>
      <w:r>
        <w:rPr>
          <w:rFonts w:hint="default" w:ascii="Times New Roman" w:hAnsi="Times New Roman" w:eastAsia="仿宋_GB2312" w:cs="Times New Roman"/>
          <w:color w:val="000000"/>
          <w:sz w:val="32"/>
          <w:szCs w:val="32"/>
          <w:shd w:val="clear" w:color="auto" w:fill="FFFFFF"/>
        </w:rPr>
        <w:t>，市委第</w:t>
      </w:r>
      <w:r>
        <w:rPr>
          <w:rFonts w:hint="eastAsia" w:ascii="Times New Roman" w:hAnsi="Times New Roman" w:eastAsia="仿宋_GB2312" w:cs="Times New Roman"/>
          <w:color w:val="000000"/>
          <w:sz w:val="32"/>
          <w:szCs w:val="32"/>
          <w:shd w:val="clear" w:color="auto" w:fill="FFFFFF"/>
          <w:lang w:eastAsia="zh-CN"/>
        </w:rPr>
        <w:t>三</w:t>
      </w:r>
      <w:r>
        <w:rPr>
          <w:rFonts w:hint="default" w:ascii="Times New Roman" w:hAnsi="Times New Roman" w:eastAsia="仿宋_GB2312" w:cs="Times New Roman"/>
          <w:color w:val="000000"/>
          <w:sz w:val="32"/>
          <w:szCs w:val="32"/>
          <w:shd w:val="clear" w:color="auto" w:fill="FFFFFF"/>
        </w:rPr>
        <w:t>巡察组对</w:t>
      </w:r>
      <w:r>
        <w:rPr>
          <w:rFonts w:hint="eastAsia" w:ascii="仿宋_GB2312" w:hAnsi="仿宋_GB2312" w:eastAsia="仿宋_GB2312" w:cs="仿宋_GB2312"/>
          <w:sz w:val="32"/>
          <w:szCs w:val="32"/>
        </w:rPr>
        <w:t>文体广电和旅游局</w:t>
      </w:r>
      <w:r>
        <w:rPr>
          <w:rFonts w:hint="eastAsia" w:ascii="仿宋_GB2312" w:hAnsi="仿宋_GB2312" w:eastAsia="仿宋_GB2312" w:cs="仿宋_GB2312"/>
          <w:sz w:val="32"/>
          <w:szCs w:val="32"/>
          <w:lang w:eastAsia="zh-CN"/>
        </w:rPr>
        <w:t>党组</w:t>
      </w:r>
      <w:r>
        <w:rPr>
          <w:rFonts w:hint="default" w:ascii="Times New Roman" w:hAnsi="Times New Roman" w:eastAsia="仿宋_GB2312" w:cs="Times New Roman"/>
          <w:color w:val="000000"/>
          <w:sz w:val="32"/>
          <w:szCs w:val="32"/>
          <w:shd w:val="clear" w:color="auto" w:fill="FFFFFF"/>
        </w:rPr>
        <w:t>进行了巡察。</w:t>
      </w:r>
      <w:r>
        <w:rPr>
          <w:rFonts w:hint="eastAsia" w:ascii="Times New Roman" w:hAnsi="Times New Roman" w:eastAsia="仿宋_GB2312" w:cs="Times New Roman"/>
          <w:color w:val="000000"/>
          <w:sz w:val="32"/>
          <w:szCs w:val="32"/>
          <w:shd w:val="clear" w:color="auto" w:fill="FFFFFF"/>
          <w:lang w:val="en-US" w:eastAsia="zh-CN"/>
        </w:rPr>
        <w:t>2021年2</w:t>
      </w:r>
      <w:r>
        <w:rPr>
          <w:rFonts w:hint="default" w:ascii="Times New Roman" w:hAnsi="Times New Roman" w:eastAsia="仿宋_GB2312" w:cs="Times New Roman"/>
          <w:color w:val="000000"/>
          <w:sz w:val="32"/>
          <w:szCs w:val="32"/>
          <w:shd w:val="clear" w:color="auto" w:fill="FFFFFF"/>
        </w:rPr>
        <w:t>月</w:t>
      </w:r>
      <w:r>
        <w:rPr>
          <w:rFonts w:hint="eastAsia" w:ascii="Times New Roman" w:hAnsi="Times New Roman" w:eastAsia="仿宋_GB2312" w:cs="Times New Roman"/>
          <w:color w:val="000000"/>
          <w:sz w:val="32"/>
          <w:szCs w:val="32"/>
          <w:shd w:val="clear" w:color="auto" w:fill="FFFFFF"/>
          <w:lang w:val="en-US" w:eastAsia="zh-CN"/>
        </w:rPr>
        <w:t>24</w:t>
      </w:r>
      <w:r>
        <w:rPr>
          <w:rFonts w:hint="default" w:ascii="Times New Roman" w:hAnsi="Times New Roman" w:eastAsia="仿宋_GB2312" w:cs="Times New Roman"/>
          <w:color w:val="000000"/>
          <w:sz w:val="32"/>
          <w:szCs w:val="32"/>
          <w:shd w:val="clear" w:color="auto" w:fill="FFFFFF"/>
        </w:rPr>
        <w:t>日，市委巡察组向</w:t>
      </w:r>
      <w:r>
        <w:rPr>
          <w:rFonts w:hint="eastAsia" w:ascii="仿宋_GB2312" w:hAnsi="仿宋_GB2312" w:eastAsia="仿宋_GB2312" w:cs="仿宋_GB2312"/>
          <w:sz w:val="32"/>
          <w:szCs w:val="32"/>
        </w:rPr>
        <w:t>文体广电和旅游局</w:t>
      </w:r>
      <w:r>
        <w:rPr>
          <w:rFonts w:hint="eastAsia" w:ascii="仿宋_GB2312" w:hAnsi="仿宋_GB2312" w:eastAsia="仿宋_GB2312" w:cs="仿宋_GB2312"/>
          <w:sz w:val="32"/>
          <w:szCs w:val="32"/>
          <w:lang w:eastAsia="zh-CN"/>
        </w:rPr>
        <w:t>党组</w:t>
      </w:r>
      <w:r>
        <w:rPr>
          <w:rFonts w:hint="default" w:ascii="Times New Roman" w:hAnsi="Times New Roman" w:eastAsia="仿宋_GB2312" w:cs="Times New Roman"/>
          <w:color w:val="000000"/>
          <w:sz w:val="32"/>
          <w:szCs w:val="32"/>
          <w:shd w:val="clear" w:color="auto" w:fill="FFFFFF"/>
        </w:rPr>
        <w:t>反馈了巡察意见。</w:t>
      </w:r>
      <w:r>
        <w:rPr>
          <w:rFonts w:hint="eastAsia" w:ascii="仿宋_GB2312" w:hAnsi="仿宋_GB2312" w:eastAsia="仿宋_GB2312" w:cs="仿宋_GB2312"/>
          <w:sz w:val="32"/>
          <w:szCs w:val="32"/>
        </w:rPr>
        <w:t>按照《中国共产党</w:t>
      </w:r>
      <w:r>
        <w:rPr>
          <w:rFonts w:hint="eastAsia" w:ascii="仿宋_GB2312" w:hAnsi="仿宋_GB2312" w:eastAsia="仿宋_GB2312" w:cs="仿宋_GB2312"/>
          <w:sz w:val="32"/>
          <w:szCs w:val="32"/>
          <w:lang w:eastAsia="zh-CN"/>
        </w:rPr>
        <w:t>巡视</w:t>
      </w:r>
      <w:r>
        <w:rPr>
          <w:rFonts w:hint="eastAsia" w:ascii="仿宋_GB2312" w:hAnsi="仿宋_GB2312" w:eastAsia="仿宋_GB2312" w:cs="仿宋_GB2312"/>
          <w:sz w:val="32"/>
          <w:szCs w:val="32"/>
        </w:rPr>
        <w:t>工作条例》《中国共产党党内监督条例》《中国共产党党务公开条例(试行)》有关规定</w:t>
      </w:r>
      <w:r>
        <w:rPr>
          <w:rFonts w:hint="default" w:ascii="Times New Roman" w:hAnsi="Times New Roman" w:eastAsia="仿宋_GB2312" w:cs="Times New Roman"/>
          <w:color w:val="000000"/>
          <w:sz w:val="32"/>
          <w:szCs w:val="32"/>
          <w:shd w:val="clear" w:color="auto" w:fill="FFFFFF"/>
        </w:rPr>
        <w:t>，现将巡察整改</w:t>
      </w:r>
      <w:r>
        <w:rPr>
          <w:rFonts w:hint="eastAsia" w:ascii="Times New Roman" w:hAnsi="Times New Roman" w:eastAsia="仿宋_GB2312" w:cs="Times New Roman"/>
          <w:color w:val="000000"/>
          <w:sz w:val="32"/>
          <w:szCs w:val="32"/>
          <w:shd w:val="clear" w:color="auto" w:fill="FFFFFF"/>
          <w:lang w:eastAsia="zh-CN"/>
        </w:rPr>
        <w:t>阶段进展</w:t>
      </w:r>
      <w:r>
        <w:rPr>
          <w:rFonts w:hint="default" w:ascii="Times New Roman" w:hAnsi="Times New Roman" w:eastAsia="仿宋_GB2312" w:cs="Times New Roman"/>
          <w:color w:val="000000"/>
          <w:sz w:val="32"/>
          <w:szCs w:val="32"/>
          <w:shd w:val="clear" w:color="auto" w:fill="FFFFFF"/>
        </w:rPr>
        <w:t>情况予以公布。</w:t>
      </w:r>
    </w:p>
    <w:p>
      <w:pPr>
        <w:widowControl/>
        <w:shd w:val="clear" w:color="auto" w:fill="FFFFFF"/>
        <w:spacing w:line="560" w:lineRule="exact"/>
        <w:ind w:firstLine="640" w:firstLineChars="200"/>
        <w:rPr>
          <w:rFonts w:hint="eastAsia" w:ascii="黑体" w:hAnsi="黑体" w:eastAsia="黑体" w:cs="方正公文黑体"/>
          <w:kern w:val="0"/>
          <w:sz w:val="32"/>
          <w:szCs w:val="32"/>
          <w:lang w:val="en"/>
        </w:rPr>
      </w:pPr>
      <w:r>
        <w:rPr>
          <w:rFonts w:hint="eastAsia" w:ascii="黑体" w:hAnsi="黑体" w:eastAsia="黑体" w:cs="方正公文黑体"/>
          <w:sz w:val="32"/>
          <w:szCs w:val="32"/>
        </w:rPr>
        <w:t>一、</w:t>
      </w:r>
      <w:r>
        <w:rPr>
          <w:rFonts w:hint="eastAsia" w:ascii="黑体" w:hAnsi="黑体" w:eastAsia="黑体" w:cs="方正公文黑体"/>
          <w:kern w:val="0"/>
          <w:sz w:val="32"/>
          <w:szCs w:val="32"/>
          <w:lang w:val="en"/>
        </w:rPr>
        <w:t>提高政治站位</w:t>
      </w:r>
      <w:r>
        <w:rPr>
          <w:rFonts w:hint="eastAsia" w:ascii="黑体" w:hAnsi="黑体" w:eastAsia="黑体" w:cs="仿宋"/>
          <w:kern w:val="0"/>
          <w:sz w:val="32"/>
          <w:szCs w:val="32"/>
          <w:lang w:val="en"/>
        </w:rPr>
        <w:t>，</w:t>
      </w:r>
      <w:r>
        <w:rPr>
          <w:rFonts w:hint="eastAsia" w:ascii="黑体" w:hAnsi="黑体" w:eastAsia="黑体" w:cs="方正公文黑体"/>
          <w:kern w:val="0"/>
          <w:sz w:val="32"/>
          <w:szCs w:val="32"/>
          <w:lang w:val="en"/>
        </w:rPr>
        <w:t>全力抓好巡察整改</w:t>
      </w:r>
    </w:p>
    <w:p>
      <w:pPr>
        <w:widowControl/>
        <w:shd w:val="clear" w:color="auto" w:fill="FFFFFF"/>
        <w:spacing w:line="560" w:lineRule="exact"/>
        <w:ind w:firstLine="640" w:firstLineChars="200"/>
        <w:rPr>
          <w:rFonts w:hint="eastAsia" w:ascii="楷体_GB2312" w:hAnsi="楷体" w:eastAsia="楷体_GB2312" w:cs="楷体"/>
          <w:kern w:val="0"/>
          <w:sz w:val="32"/>
          <w:szCs w:val="32"/>
          <w:lang w:val="en"/>
        </w:rPr>
      </w:pPr>
      <w:r>
        <w:rPr>
          <w:rFonts w:hint="eastAsia" w:ascii="楷体_GB2312" w:hAnsi="楷体" w:eastAsia="楷体_GB2312" w:cs="楷体"/>
          <w:kern w:val="0"/>
          <w:sz w:val="32"/>
          <w:szCs w:val="32"/>
          <w:lang w:val="en"/>
        </w:rPr>
        <w:t>（一）加强组织领导</w:t>
      </w:r>
    </w:p>
    <w:p>
      <w:pPr>
        <w:widowControl/>
        <w:shd w:val="clear" w:color="auto" w:fill="FFFFFF"/>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巡察意见反馈后，局党组高度重视，第一时间召开局党组大会，专题研究部署巡察反馈问题整改工作。明确要以巡察整改为契机，坚持由点及面全面梳理存在的问题，由浅入深地全面整改发现的问题。为确保整改工作取得实效，成立了巡察整改工作领导小组，由局党组书记、局长卜炳昊任组长，各主管副局长任副组长，局各科室主要负责人为成员。整改期间，共召开专班工作会议</w:t>
      </w:r>
      <w:r>
        <w:rPr>
          <w:rFonts w:ascii="Times New Roman" w:hAnsi="Times New Roman" w:eastAsia="仿宋_GB2312"/>
          <w:sz w:val="32"/>
          <w:szCs w:val="32"/>
          <w:lang w:val="en"/>
        </w:rPr>
        <w:t>2</w:t>
      </w:r>
      <w:r>
        <w:rPr>
          <w:rFonts w:hint="eastAsia" w:ascii="仿宋_GB2312" w:hAnsi="仿宋_GB2312" w:eastAsia="仿宋_GB2312" w:cs="仿宋_GB2312"/>
          <w:sz w:val="32"/>
          <w:szCs w:val="32"/>
          <w:lang w:val="en"/>
        </w:rPr>
        <w:t>次、工作汇报</w:t>
      </w:r>
      <w:r>
        <w:rPr>
          <w:rFonts w:ascii="Times New Roman" w:hAnsi="Times New Roman" w:eastAsia="仿宋_GB2312"/>
          <w:sz w:val="32"/>
          <w:szCs w:val="32"/>
          <w:lang w:val="en"/>
        </w:rPr>
        <w:t>3</w:t>
      </w:r>
      <w:r>
        <w:rPr>
          <w:rFonts w:hint="eastAsia" w:ascii="仿宋_GB2312" w:hAnsi="仿宋_GB2312" w:eastAsia="仿宋_GB2312" w:cs="仿宋_GB2312"/>
          <w:sz w:val="32"/>
          <w:szCs w:val="32"/>
          <w:lang w:val="en"/>
        </w:rPr>
        <w:t>次、专题讨论整改工作</w:t>
      </w:r>
      <w:r>
        <w:rPr>
          <w:rFonts w:ascii="Times New Roman" w:hAnsi="Times New Roman" w:eastAsia="仿宋_GB2312"/>
          <w:sz w:val="32"/>
          <w:szCs w:val="32"/>
          <w:lang w:val="en"/>
        </w:rPr>
        <w:t>2</w:t>
      </w:r>
      <w:r>
        <w:rPr>
          <w:rFonts w:hint="eastAsia" w:ascii="仿宋_GB2312" w:hAnsi="仿宋_GB2312" w:eastAsia="仿宋_GB2312" w:cs="仿宋_GB2312"/>
          <w:sz w:val="32"/>
          <w:szCs w:val="32"/>
          <w:lang w:val="en"/>
        </w:rPr>
        <w:t>次。</w:t>
      </w:r>
    </w:p>
    <w:p>
      <w:pPr>
        <w:widowControl/>
        <w:shd w:val="clear" w:color="auto" w:fill="FFFFFF"/>
        <w:spacing w:line="560" w:lineRule="exact"/>
        <w:ind w:firstLine="640" w:firstLineChars="200"/>
        <w:rPr>
          <w:rFonts w:hint="eastAsia" w:ascii="楷体_GB2312" w:hAnsi="楷体" w:eastAsia="楷体_GB2312" w:cs="楷体"/>
          <w:kern w:val="0"/>
          <w:sz w:val="32"/>
          <w:szCs w:val="32"/>
          <w:lang w:val="en"/>
        </w:rPr>
      </w:pPr>
      <w:r>
        <w:rPr>
          <w:rFonts w:hint="eastAsia" w:ascii="楷体_GB2312" w:hAnsi="楷体" w:eastAsia="楷体_GB2312" w:cs="楷体"/>
          <w:kern w:val="0"/>
          <w:sz w:val="32"/>
          <w:szCs w:val="32"/>
          <w:lang w:val="en"/>
        </w:rPr>
        <w:t>（</w:t>
      </w:r>
      <w:r>
        <w:rPr>
          <w:rFonts w:hint="eastAsia" w:ascii="楷体_GB2312" w:hAnsi="楷体" w:eastAsia="楷体_GB2312" w:cs="楷体"/>
          <w:kern w:val="0"/>
          <w:sz w:val="32"/>
          <w:szCs w:val="32"/>
          <w:lang w:val="en" w:eastAsia="zh-CN"/>
        </w:rPr>
        <w:t>二</w:t>
      </w:r>
      <w:r>
        <w:rPr>
          <w:rFonts w:hint="eastAsia" w:ascii="楷体_GB2312" w:hAnsi="楷体" w:eastAsia="楷体_GB2312" w:cs="楷体"/>
          <w:kern w:val="0"/>
          <w:sz w:val="32"/>
          <w:szCs w:val="32"/>
          <w:lang w:val="en"/>
        </w:rPr>
        <w:t>）压实整改责任</w:t>
      </w:r>
    </w:p>
    <w:p>
      <w:pPr>
        <w:widowControl/>
        <w:shd w:val="clear" w:color="auto" w:fill="FFFFFF"/>
        <w:spacing w:line="560" w:lineRule="exact"/>
        <w:ind w:firstLine="640" w:firstLineChars="200"/>
        <w:rPr>
          <w:rFonts w:hint="eastAsia" w:ascii="仿宋_GB2312" w:hAnsi="仿宋" w:eastAsia="仿宋_GB2312" w:cs="仿宋"/>
          <w:kern w:val="0"/>
          <w:sz w:val="32"/>
          <w:szCs w:val="32"/>
          <w:lang w:val="en"/>
        </w:rPr>
      </w:pPr>
      <w:r>
        <w:rPr>
          <w:rFonts w:hint="eastAsia" w:ascii="仿宋_GB2312" w:hAnsi="仿宋" w:eastAsia="仿宋_GB2312" w:cs="仿宋"/>
          <w:kern w:val="0"/>
          <w:sz w:val="32"/>
          <w:szCs w:val="32"/>
          <w:lang w:val="en"/>
        </w:rPr>
        <w:t>局党组书记切实履行“第一责任人”责任，直接组织整改工作，其他班子成员及基层单位班子成员按照职责分工要求，认真抓好各自分管领域反馈存在问题的整改落实。针对市委第三巡察组反馈的</w:t>
      </w:r>
      <w:r>
        <w:rPr>
          <w:rFonts w:ascii="Times New Roman" w:hAnsi="Times New Roman" w:eastAsia="仿宋_GB2312"/>
          <w:kern w:val="0"/>
          <w:sz w:val="32"/>
          <w:szCs w:val="32"/>
        </w:rPr>
        <w:t>3</w:t>
      </w:r>
      <w:r>
        <w:rPr>
          <w:rFonts w:hint="eastAsia" w:ascii="仿宋_GB2312" w:hAnsi="仿宋" w:eastAsia="仿宋_GB2312" w:cs="仿宋"/>
          <w:kern w:val="0"/>
          <w:sz w:val="32"/>
          <w:szCs w:val="32"/>
          <w:lang w:val="en"/>
        </w:rPr>
        <w:t>个方面</w:t>
      </w:r>
      <w:r>
        <w:rPr>
          <w:rFonts w:ascii="Times New Roman" w:hAnsi="Times New Roman" w:eastAsia="仿宋_GB2312"/>
          <w:kern w:val="0"/>
          <w:sz w:val="32"/>
          <w:szCs w:val="32"/>
        </w:rPr>
        <w:t>48</w:t>
      </w:r>
      <w:r>
        <w:rPr>
          <w:rFonts w:hint="eastAsia" w:ascii="仿宋_GB2312" w:hAnsi="仿宋" w:eastAsia="仿宋_GB2312" w:cs="仿宋"/>
          <w:kern w:val="0"/>
          <w:sz w:val="32"/>
          <w:szCs w:val="32"/>
        </w:rPr>
        <w:t>个</w:t>
      </w:r>
      <w:r>
        <w:rPr>
          <w:rFonts w:hint="eastAsia" w:ascii="仿宋_GB2312" w:hAnsi="仿宋" w:eastAsia="仿宋_GB2312" w:cs="仿宋"/>
          <w:kern w:val="0"/>
          <w:sz w:val="32"/>
          <w:szCs w:val="32"/>
          <w:lang w:val="en"/>
        </w:rPr>
        <w:t>问题，局党组经过认真学习领会，深入讨论研究，制定了《密山市文体广电和旅游局党组落实市委巡察组反馈意见整改工作责任分工方案》及问题清单、责任清单、任务清单、整改台账等，细化分解整改任务，每一个问题均明确时间节点、牵头领导、牵头科室、专班联系人，扎实做好反馈意见的整改落实工作。</w:t>
      </w:r>
    </w:p>
    <w:p>
      <w:pPr>
        <w:widowControl/>
        <w:numPr>
          <w:ilvl w:val="0"/>
          <w:numId w:val="1"/>
        </w:numPr>
        <w:shd w:val="clear" w:color="auto" w:fill="FFFFFF"/>
        <w:spacing w:line="560" w:lineRule="exact"/>
        <w:ind w:firstLine="640" w:firstLineChars="200"/>
        <w:rPr>
          <w:rFonts w:hint="eastAsia" w:ascii="楷体_GB2312" w:hAnsi="楷体" w:eastAsia="楷体_GB2312" w:cs="楷体"/>
          <w:kern w:val="0"/>
          <w:sz w:val="32"/>
          <w:szCs w:val="32"/>
          <w:lang w:val="en"/>
        </w:rPr>
      </w:pPr>
      <w:r>
        <w:rPr>
          <w:rFonts w:hint="eastAsia" w:ascii="楷体_GB2312" w:hAnsi="楷体" w:eastAsia="楷体_GB2312" w:cs="楷体"/>
          <w:kern w:val="0"/>
          <w:sz w:val="32"/>
          <w:szCs w:val="32"/>
          <w:lang w:val="en"/>
        </w:rPr>
        <w:t>从严督促整改</w:t>
      </w:r>
    </w:p>
    <w:p>
      <w:pPr>
        <w:widowControl/>
        <w:shd w:val="clear" w:color="auto" w:fill="FFFFFF"/>
        <w:spacing w:line="560" w:lineRule="exact"/>
        <w:ind w:firstLine="640" w:firstLineChars="200"/>
        <w:rPr>
          <w:rFonts w:hint="eastAsia" w:ascii="仿宋_GB2312" w:hAnsi="仿宋" w:eastAsia="仿宋_GB2312" w:cs="仿宋"/>
          <w:kern w:val="0"/>
          <w:sz w:val="32"/>
          <w:szCs w:val="32"/>
          <w:lang w:val="en" w:eastAsia="zh-CN"/>
        </w:rPr>
      </w:pPr>
      <w:r>
        <w:rPr>
          <w:rFonts w:hint="eastAsia" w:ascii="仿宋_GB2312" w:hAnsi="仿宋" w:eastAsia="仿宋_GB2312" w:cs="仿宋"/>
          <w:kern w:val="0"/>
          <w:sz w:val="32"/>
          <w:szCs w:val="32"/>
          <w:lang w:val="en"/>
        </w:rPr>
        <w:t>召开巡察整改专题民主生活会，聚焦巡察反馈问题，认真开展批评与自我批评，班子成员相互批评意见建议</w:t>
      </w:r>
      <w:r>
        <w:rPr>
          <w:rFonts w:ascii="Times New Roman" w:hAnsi="Times New Roman" w:eastAsia="仿宋_GB2312"/>
          <w:kern w:val="0"/>
          <w:sz w:val="32"/>
          <w:szCs w:val="32"/>
        </w:rPr>
        <w:t>32</w:t>
      </w:r>
      <w:r>
        <w:rPr>
          <w:rFonts w:hint="eastAsia" w:ascii="仿宋_GB2312" w:hAnsi="仿宋" w:eastAsia="仿宋_GB2312" w:cs="仿宋"/>
          <w:kern w:val="0"/>
          <w:sz w:val="32"/>
          <w:szCs w:val="32"/>
          <w:lang w:val="en"/>
        </w:rPr>
        <w:t>条。在落实整改任务的同时，着眼从源头上加强管理、规范工作，深入剖析原因，寻找弊端根源，把整改显性问题与隐性问题、立行立改与建立长效机制有机结合起来，通过举一反三、以点带面，进一步健全机制、完善制度，将整改措施制度化、长效化，切实巩固整改工作成果。坚持问题导向，切实做到问题不解决不松手、整改不到位不罢休，对巡察组指出的问题项项有整改，力求做到事实清楚，对有些问题的查处做到定性有据、经得起检验。</w:t>
      </w:r>
    </w:p>
    <w:p>
      <w:pPr>
        <w:widowControl/>
        <w:numPr>
          <w:ilvl w:val="0"/>
          <w:numId w:val="2"/>
        </w:numPr>
        <w:shd w:val="clear" w:color="auto" w:fill="FFFFFF"/>
        <w:spacing w:line="560" w:lineRule="exact"/>
        <w:ind w:firstLine="640" w:firstLineChars="200"/>
        <w:rPr>
          <w:rFonts w:hint="eastAsia" w:ascii="黑体" w:hAnsi="黑体" w:eastAsia="黑体" w:cs="黑体"/>
          <w:i w:val="0"/>
          <w:caps w:val="0"/>
          <w:color w:val="000000"/>
          <w:spacing w:val="0"/>
          <w:sz w:val="32"/>
          <w:szCs w:val="32"/>
          <w:shd w:val="clear" w:fill="FFFFFF"/>
        </w:rPr>
      </w:pPr>
      <w:r>
        <w:rPr>
          <w:rFonts w:hint="eastAsia" w:ascii="黑体" w:hAnsi="黑体" w:eastAsia="黑体" w:cs="黑体"/>
          <w:i w:val="0"/>
          <w:caps w:val="0"/>
          <w:color w:val="000000"/>
          <w:spacing w:val="0"/>
          <w:sz w:val="32"/>
          <w:szCs w:val="32"/>
          <w:shd w:val="clear" w:fill="FFFFFF"/>
        </w:rPr>
        <w:t>突出问题导向，从严从实落实整改任务</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针对巡察反馈意见指出的需要整改的问题，</w:t>
      </w:r>
      <w:r>
        <w:rPr>
          <w:rFonts w:hint="eastAsia" w:ascii="仿宋_GB2312" w:hAnsi="仿宋_GB2312" w:eastAsia="仿宋_GB2312" w:cs="仿宋_GB2312"/>
          <w:sz w:val="32"/>
          <w:szCs w:val="32"/>
          <w:lang w:eastAsia="zh-CN"/>
        </w:rPr>
        <w:t>文体广电和旅游局党组立即行动，</w:t>
      </w:r>
      <w:r>
        <w:rPr>
          <w:rFonts w:hint="eastAsia" w:ascii="仿宋_GB2312" w:hAnsi="仿宋_GB2312" w:eastAsia="仿宋_GB2312" w:cs="仿宋_GB2312"/>
          <w:sz w:val="32"/>
          <w:szCs w:val="32"/>
        </w:rPr>
        <w:t>真改实效，截至目前，共计</w:t>
      </w:r>
      <w:r>
        <w:rPr>
          <w:rFonts w:ascii="Times New Roman" w:hAnsi="Times New Roman" w:eastAsia="仿宋_GB2312"/>
          <w:sz w:val="32"/>
          <w:szCs w:val="32"/>
        </w:rPr>
        <w:t>48</w:t>
      </w:r>
      <w:r>
        <w:rPr>
          <w:rFonts w:hint="eastAsia" w:ascii="仿宋_GB2312" w:hAnsi="仿宋_GB2312" w:eastAsia="仿宋_GB2312" w:cs="仿宋_GB2312"/>
          <w:sz w:val="32"/>
          <w:szCs w:val="32"/>
        </w:rPr>
        <w:t>个问题已全部整改完成</w:t>
      </w:r>
      <w:r>
        <w:rPr>
          <w:rFonts w:hint="eastAsia" w:ascii="仿宋_GB2312" w:hAnsi="仿宋_GB2312" w:eastAsia="仿宋_GB2312" w:cs="仿宋_GB2312"/>
          <w:sz w:val="32"/>
          <w:szCs w:val="32"/>
          <w:lang w:eastAsia="zh-CN"/>
        </w:rPr>
        <w:t>，整改完成率为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楷体_GB2312" w:hAnsi="楷体" w:eastAsia="楷体_GB2312" w:cs="楷体"/>
          <w:bCs/>
          <w:color w:val="auto"/>
          <w:sz w:val="32"/>
          <w:szCs w:val="32"/>
        </w:rPr>
      </w:pPr>
      <w:r>
        <w:rPr>
          <w:rFonts w:hint="eastAsia" w:ascii="楷体_GB2312" w:hAnsi="楷体" w:eastAsia="楷体_GB2312" w:cs="楷体"/>
          <w:bCs/>
          <w:color w:val="auto"/>
          <w:sz w:val="32"/>
          <w:szCs w:val="32"/>
        </w:rPr>
        <w:t>（一）关于党的全面领导不够有力，整固提升文广体旅治理体系建设有短板方面</w:t>
      </w:r>
    </w:p>
    <w:p>
      <w:pPr>
        <w:spacing w:line="560" w:lineRule="exact"/>
        <w:ind w:firstLine="643" w:firstLineChars="200"/>
        <w:rPr>
          <w:rFonts w:hint="eastAsia" w:ascii="楷体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eastAsia="zh-CN"/>
        </w:rPr>
        <w:t>着力解决</w:t>
      </w:r>
      <w:r>
        <w:rPr>
          <w:rFonts w:hint="eastAsia" w:ascii="仿宋_GB2312" w:hAnsi="仿宋_GB2312" w:eastAsia="仿宋_GB2312" w:cs="仿宋_GB2312"/>
          <w:b/>
          <w:bCs/>
          <w:color w:val="auto"/>
          <w:sz w:val="32"/>
          <w:szCs w:val="32"/>
        </w:rPr>
        <w:t>党组制度化规范化运行不足</w:t>
      </w:r>
      <w:r>
        <w:rPr>
          <w:rFonts w:hint="eastAsia" w:ascii="仿宋_GB2312" w:hAnsi="仿宋_GB2312" w:eastAsia="仿宋_GB2312" w:cs="仿宋_GB2312"/>
          <w:b/>
          <w:bCs/>
          <w:color w:val="auto"/>
          <w:sz w:val="32"/>
          <w:szCs w:val="32"/>
          <w:lang w:eastAsia="zh-CN"/>
        </w:rPr>
        <w:t>的问题。</w:t>
      </w:r>
    </w:p>
    <w:p>
      <w:pPr>
        <w:spacing w:line="560" w:lineRule="exact"/>
        <w:ind w:firstLine="640" w:firstLineChars="200"/>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lang w:eastAsia="zh-CN"/>
        </w:rPr>
        <w:t>一是</w:t>
      </w:r>
      <w:r>
        <w:rPr>
          <w:rFonts w:hint="eastAsia" w:ascii="仿宋_GB2312" w:hAnsi="仿宋_GB2312" w:eastAsia="仿宋_GB2312" w:cs="仿宋_GB2312"/>
          <w:color w:val="auto"/>
          <w:sz w:val="32"/>
          <w:szCs w:val="32"/>
          <w:shd w:val="clear" w:color="auto" w:fill="FFFFFF"/>
        </w:rPr>
        <w:t>修订完善相关管理制度,确保制度真正发挥实效</w:t>
      </w:r>
      <w:r>
        <w:rPr>
          <w:rFonts w:hint="eastAsia" w:ascii="仿宋_GB2312" w:hAnsi="仿宋_GB2312" w:eastAsia="仿宋_GB2312" w:cs="仿宋_GB2312"/>
          <w:color w:val="auto"/>
          <w:sz w:val="32"/>
          <w:szCs w:val="32"/>
          <w:shd w:val="clear" w:color="auto" w:fill="FFFFFF"/>
          <w:lang w:eastAsia="zh-CN"/>
        </w:rPr>
        <w:t>。文体广电和旅游局党组于2021年4月8</w:t>
      </w:r>
      <w:r>
        <w:rPr>
          <w:rFonts w:hint="eastAsia" w:ascii="仿宋_GB2312" w:hAnsi="仿宋_GB2312" w:eastAsia="仿宋_GB2312" w:cs="仿宋_GB2312"/>
          <w:color w:val="auto"/>
          <w:sz w:val="32"/>
          <w:szCs w:val="32"/>
          <w:shd w:val="clear" w:color="auto" w:fill="FFFFFF"/>
        </w:rPr>
        <w:t>日</w:t>
      </w:r>
      <w:r>
        <w:rPr>
          <w:rFonts w:hint="eastAsia" w:ascii="仿宋_GB2312" w:hAnsi="仿宋_GB2312" w:eastAsia="仿宋_GB2312" w:cs="仿宋_GB2312"/>
          <w:color w:val="auto"/>
          <w:sz w:val="32"/>
          <w:szCs w:val="32"/>
          <w:shd w:val="clear" w:color="auto" w:fill="FFFFFF"/>
          <w:lang w:eastAsia="zh-CN"/>
        </w:rPr>
        <w:t>召开专题会议，</w:t>
      </w:r>
      <w:r>
        <w:rPr>
          <w:rFonts w:hint="eastAsia" w:ascii="仿宋_GB2312" w:hAnsi="仿宋_GB2312" w:eastAsia="仿宋_GB2312" w:cs="仿宋_GB2312"/>
          <w:color w:val="auto"/>
          <w:sz w:val="32"/>
          <w:szCs w:val="32"/>
          <w:shd w:val="clear" w:color="auto" w:fill="FFFFFF"/>
        </w:rPr>
        <w:t>研究制定相关的制度性建设工作意见</w:t>
      </w:r>
      <w:r>
        <w:rPr>
          <w:rFonts w:hint="eastAsia" w:ascii="仿宋_GB2312" w:hAnsi="仿宋_GB2312" w:eastAsia="仿宋_GB2312" w:cs="仿宋_GB2312"/>
          <w:color w:val="auto"/>
          <w:sz w:val="32"/>
          <w:szCs w:val="32"/>
          <w:shd w:val="clear" w:color="auto" w:fill="FFFFFF"/>
          <w:lang w:eastAsia="zh-CN"/>
        </w:rPr>
        <w:t>。通过整改，按照制度要求，开展的文旅活动</w:t>
      </w:r>
      <w:r>
        <w:rPr>
          <w:rFonts w:hint="eastAsia" w:ascii="仿宋_GB2312" w:hAnsi="仿宋_GB2312" w:eastAsia="仿宋_GB2312" w:cs="仿宋_GB2312"/>
          <w:color w:val="auto"/>
          <w:sz w:val="32"/>
          <w:szCs w:val="32"/>
          <w:shd w:val="clear" w:color="auto" w:fill="FFFFFF"/>
        </w:rPr>
        <w:t>前期</w:t>
      </w:r>
      <w:r>
        <w:rPr>
          <w:rFonts w:hint="eastAsia" w:ascii="仿宋_GB2312" w:hAnsi="仿宋_GB2312" w:eastAsia="仿宋_GB2312" w:cs="仿宋_GB2312"/>
          <w:color w:val="auto"/>
          <w:sz w:val="32"/>
          <w:szCs w:val="32"/>
          <w:shd w:val="clear" w:color="auto" w:fill="FFFFFF"/>
          <w:lang w:eastAsia="zh-CN"/>
        </w:rPr>
        <w:t>都制定了</w:t>
      </w:r>
      <w:r>
        <w:rPr>
          <w:rFonts w:hint="eastAsia" w:ascii="仿宋_GB2312" w:hAnsi="仿宋_GB2312" w:eastAsia="仿宋_GB2312" w:cs="仿宋_GB2312"/>
          <w:color w:val="auto"/>
          <w:sz w:val="32"/>
          <w:szCs w:val="32"/>
          <w:shd w:val="clear" w:color="auto" w:fill="FFFFFF"/>
        </w:rPr>
        <w:t>活动方案及活动预算</w:t>
      </w:r>
      <w:r>
        <w:rPr>
          <w:rFonts w:hint="eastAsia" w:ascii="仿宋_GB2312" w:hAnsi="仿宋_GB2312" w:eastAsia="仿宋_GB2312" w:cs="仿宋_GB2312"/>
          <w:color w:val="auto"/>
          <w:sz w:val="32"/>
          <w:szCs w:val="32"/>
          <w:shd w:val="clear" w:color="auto" w:fill="FFFFFF"/>
          <w:lang w:eastAsia="zh-CN"/>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Times New Roman" w:hAnsi="Times New Roman" w:eastAsia="仿宋_GB2312"/>
          <w:color w:val="auto"/>
          <w:sz w:val="32"/>
          <w:szCs w:val="32"/>
          <w:lang w:eastAsia="zh-CN"/>
        </w:rPr>
        <w:t>二是文体广电和旅游局党组于</w:t>
      </w:r>
      <w:r>
        <w:rPr>
          <w:rFonts w:hint="eastAsia" w:ascii="仿宋_GB2312" w:hAnsi="仿宋_GB2312" w:eastAsia="仿宋_GB2312" w:cs="仿宋_GB2312"/>
          <w:color w:val="auto"/>
          <w:sz w:val="32"/>
          <w:szCs w:val="32"/>
        </w:rPr>
        <w:t>2021年3月26日</w:t>
      </w:r>
      <w:r>
        <w:rPr>
          <w:rFonts w:hint="eastAsia" w:ascii="仿宋_GB2312" w:hAnsi="仿宋_GB2312" w:eastAsia="仿宋_GB2312" w:cs="仿宋_GB2312"/>
          <w:color w:val="auto"/>
          <w:sz w:val="32"/>
          <w:szCs w:val="32"/>
          <w:lang w:eastAsia="zh-CN"/>
        </w:rPr>
        <w:t>召开会议</w:t>
      </w:r>
      <w:r>
        <w:rPr>
          <w:rFonts w:hint="eastAsia" w:ascii="仿宋_GB2312" w:hAnsi="仿宋_GB2312" w:eastAsia="仿宋_GB2312" w:cs="仿宋_GB2312"/>
          <w:color w:val="auto"/>
          <w:sz w:val="32"/>
          <w:szCs w:val="32"/>
        </w:rPr>
        <w:t>，制定了《基层文化设施使用及乡镇群众文化广场监督指导管理办法》《密山市文体广电和旅游局体育彩票公益金支出管理办法》《密山市文旅局基层文化设施使</w:t>
      </w:r>
      <w:r>
        <w:rPr>
          <w:rFonts w:hint="eastAsia" w:ascii="仿宋_GB2312" w:hAnsi="仿宋_GB2312" w:eastAsia="仿宋_GB2312" w:cs="仿宋_GB2312"/>
          <w:color w:val="auto"/>
          <w:sz w:val="32"/>
          <w:szCs w:val="32"/>
          <w:lang w:eastAsia="zh-CN"/>
        </w:rPr>
        <w:t>用</w:t>
      </w:r>
      <w:r>
        <w:rPr>
          <w:rFonts w:hint="eastAsia" w:ascii="仿宋_GB2312" w:hAnsi="仿宋_GB2312" w:eastAsia="仿宋_GB2312" w:cs="仿宋_GB2312"/>
          <w:color w:val="auto"/>
          <w:sz w:val="32"/>
          <w:szCs w:val="32"/>
        </w:rPr>
        <w:t>及乡镇群众文化广场监督指导管理办法》等，对文化惠民工程进行统一规范管理。</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三是</w:t>
      </w:r>
      <w:r>
        <w:rPr>
          <w:rFonts w:hint="eastAsia" w:ascii="仿宋_GB2312" w:hAnsi="仿宋_GB2312" w:eastAsia="仿宋_GB2312" w:cs="仿宋_GB2312"/>
          <w:color w:val="auto"/>
          <w:sz w:val="32"/>
          <w:szCs w:val="32"/>
        </w:rPr>
        <w:t>严格执行“三重一大”民主决策制度，对大额资金使用要提交详细的使用说明，集体进行认真细致研究后再表决，坚决贯彻民主集中制，对“三重一大”事项等重要议题，会前充分征求领导班子成员意见，坚持“一把手”末位发言制，党组主要负责同志不提前定调表态，增强决策的民主性、科学性。</w:t>
      </w:r>
    </w:p>
    <w:p>
      <w:pPr>
        <w:spacing w:line="560" w:lineRule="exact"/>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四是</w:t>
      </w:r>
      <w:r>
        <w:rPr>
          <w:rFonts w:hint="eastAsia" w:ascii="仿宋_GB2312" w:hAnsi="仿宋_GB2312" w:eastAsia="仿宋_GB2312" w:cs="仿宋_GB2312"/>
          <w:color w:val="auto"/>
          <w:sz w:val="32"/>
          <w:szCs w:val="32"/>
        </w:rPr>
        <w:t>完善局党组重大事项集体研究决定制度，重大问题必须经过党组会议研究决定</w:t>
      </w:r>
      <w:r>
        <w:rPr>
          <w:rFonts w:hint="eastAsia" w:ascii="仿宋_GB2312" w:hAnsi="仿宋_GB2312" w:eastAsia="仿宋_GB2312" w:cs="仿宋_GB2312"/>
          <w:color w:val="auto"/>
          <w:sz w:val="32"/>
          <w:szCs w:val="32"/>
          <w:lang w:eastAsia="zh-CN"/>
        </w:rPr>
        <w:t>，必要时</w:t>
      </w:r>
      <w:r>
        <w:rPr>
          <w:rFonts w:hint="eastAsia" w:ascii="仿宋_GB2312" w:hAnsi="仿宋_GB2312" w:eastAsia="仿宋_GB2312" w:cs="仿宋_GB2312"/>
          <w:color w:val="auto"/>
          <w:sz w:val="32"/>
          <w:szCs w:val="32"/>
        </w:rPr>
        <w:t>邀请驻纪检组参会，按照少数服从多数的原则集体决策，主要领导末位表态，防止出现行政一把手“一言堂”</w:t>
      </w:r>
      <w:r>
        <w:rPr>
          <w:rFonts w:hint="eastAsia" w:ascii="仿宋_GB2312" w:hAnsi="仿宋_GB2312" w:eastAsia="仿宋_GB2312" w:cs="仿宋_GB2312"/>
          <w:color w:val="auto"/>
          <w:sz w:val="32"/>
          <w:szCs w:val="32"/>
          <w:lang w:eastAsia="zh-CN"/>
        </w:rPr>
        <w:t>。</w:t>
      </w:r>
    </w:p>
    <w:p>
      <w:pPr>
        <w:spacing w:line="560" w:lineRule="exact"/>
        <w:ind w:firstLine="640"/>
        <w:rPr>
          <w:rFonts w:hint="eastAsia" w:ascii="仿宋_GB2312" w:hAnsi="仿宋" w:eastAsia="仿宋_GB2312" w:cs="仿宋"/>
          <w:sz w:val="32"/>
          <w:szCs w:val="32"/>
          <w:lang w:eastAsia="zh-CN"/>
        </w:rPr>
      </w:pPr>
      <w:r>
        <w:rPr>
          <w:rFonts w:hint="eastAsia" w:ascii="仿宋_GB2312" w:hAnsi="仿宋" w:eastAsia="仿宋_GB2312" w:cs="仿宋"/>
          <w:b/>
          <w:bCs/>
          <w:sz w:val="32"/>
          <w:szCs w:val="32"/>
        </w:rPr>
        <w:t>2.</w:t>
      </w:r>
      <w:r>
        <w:rPr>
          <w:rFonts w:hint="eastAsia" w:ascii="仿宋_GB2312" w:hAnsi="仿宋" w:eastAsia="仿宋_GB2312" w:cs="仿宋"/>
          <w:b/>
          <w:bCs/>
          <w:sz w:val="32"/>
          <w:szCs w:val="32"/>
          <w:lang w:eastAsia="zh-CN"/>
        </w:rPr>
        <w:t>着力解决</w:t>
      </w:r>
      <w:r>
        <w:rPr>
          <w:rFonts w:hint="eastAsia" w:ascii="仿宋_GB2312" w:hAnsi="仿宋" w:eastAsia="仿宋_GB2312" w:cs="仿宋"/>
          <w:b/>
          <w:bCs/>
          <w:sz w:val="32"/>
          <w:szCs w:val="32"/>
        </w:rPr>
        <w:t>落实文广体旅大融合大发展改革精神有差距</w:t>
      </w:r>
      <w:r>
        <w:rPr>
          <w:rFonts w:hint="eastAsia" w:ascii="仿宋_GB2312" w:hAnsi="仿宋" w:eastAsia="仿宋_GB2312" w:cs="仿宋"/>
          <w:b/>
          <w:bCs/>
          <w:sz w:val="32"/>
          <w:szCs w:val="32"/>
          <w:lang w:eastAsia="zh-CN"/>
        </w:rPr>
        <w:t>的问题。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color w:val="auto"/>
          <w:sz w:val="32"/>
          <w:szCs w:val="32"/>
        </w:rPr>
        <w:t>促进产业经济和文化旅游、体育的融合发展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2020年4月3日</w:t>
      </w:r>
      <w:r>
        <w:rPr>
          <w:rFonts w:hint="eastAsia" w:ascii="仿宋_GB2312" w:hAnsi="仿宋_GB2312" w:eastAsia="仿宋_GB2312" w:cs="仿宋_GB2312"/>
          <w:color w:val="auto"/>
          <w:sz w:val="32"/>
          <w:szCs w:val="32"/>
          <w:lang w:eastAsia="zh-CN"/>
        </w:rPr>
        <w:t>举办</w:t>
      </w:r>
      <w:r>
        <w:rPr>
          <w:rFonts w:hint="eastAsia" w:ascii="仿宋_GB2312" w:hAnsi="仿宋_GB2312" w:eastAsia="仿宋_GB2312" w:cs="仿宋_GB2312"/>
          <w:color w:val="auto"/>
          <w:sz w:val="32"/>
          <w:szCs w:val="32"/>
        </w:rPr>
        <w:t>迎春徒步大会、7月20日兴凯湖渔猎旅游文化节、12月25日“冰雪欢乐汇”等活动。2</w:t>
      </w:r>
      <w:r>
        <w:rPr>
          <w:rFonts w:ascii="Times New Roman" w:hAnsi="Times New Roman" w:eastAsia="仿宋_GB2312"/>
          <w:sz w:val="32"/>
          <w:szCs w:val="32"/>
        </w:rPr>
        <w:t>021</w:t>
      </w:r>
      <w:r>
        <w:rPr>
          <w:rFonts w:hint="eastAsia" w:ascii="仿宋_GB2312" w:hAnsi="仿宋_GB2312" w:eastAsia="仿宋_GB2312" w:cs="仿宋_GB2312"/>
          <w:sz w:val="32"/>
          <w:szCs w:val="32"/>
        </w:rPr>
        <w:t>年</w:t>
      </w:r>
      <w:r>
        <w:rPr>
          <w:rFonts w:ascii="Times New Roman" w:hAnsi="Times New Roman" w:eastAsia="仿宋_GB2312"/>
          <w:sz w:val="32"/>
          <w:szCs w:val="32"/>
        </w:rPr>
        <w:t>1</w:t>
      </w:r>
      <w:r>
        <w:rPr>
          <w:rFonts w:hint="eastAsia" w:ascii="仿宋_GB2312" w:hAnsi="仿宋_GB2312" w:eastAsia="仿宋_GB2312" w:cs="仿宋_GB2312"/>
          <w:sz w:val="32"/>
          <w:szCs w:val="32"/>
        </w:rPr>
        <w:t>月</w:t>
      </w:r>
      <w:r>
        <w:rPr>
          <w:rFonts w:ascii="Times New Roman" w:hAnsi="Times New Roman" w:eastAsia="仿宋_GB2312"/>
          <w:sz w:val="32"/>
          <w:szCs w:val="32"/>
        </w:rPr>
        <w:t>8</w:t>
      </w:r>
      <w:r>
        <w:rPr>
          <w:rFonts w:hint="eastAsia" w:ascii="仿宋_GB2312" w:hAnsi="仿宋_GB2312" w:eastAsia="仿宋_GB2312" w:cs="仿宋_GB2312"/>
          <w:sz w:val="32"/>
          <w:szCs w:val="32"/>
        </w:rPr>
        <w:t>日，局党组再次召开</w:t>
      </w:r>
      <w:r>
        <w:rPr>
          <w:rFonts w:hint="eastAsia" w:ascii="仿宋_GB2312" w:hAnsi="仿宋_GB2312" w:eastAsia="仿宋_GB2312" w:cs="仿宋_GB2312"/>
          <w:color w:val="auto"/>
          <w:sz w:val="32"/>
          <w:szCs w:val="32"/>
          <w:lang w:eastAsia="zh-CN"/>
        </w:rPr>
        <w:t>会议</w:t>
      </w:r>
      <w:r>
        <w:rPr>
          <w:rFonts w:hint="eastAsia" w:ascii="仿宋_GB2312" w:hAnsi="仿宋_GB2312" w:eastAsia="仿宋_GB2312" w:cs="仿宋_GB2312"/>
          <w:sz w:val="32"/>
          <w:szCs w:val="32"/>
        </w:rPr>
        <w:t>，对今年的各项活动进行研究和计划，制定《</w:t>
      </w:r>
      <w:r>
        <w:rPr>
          <w:rFonts w:ascii="Times New Roman" w:hAnsi="Times New Roman" w:eastAsia="仿宋_GB2312"/>
          <w:sz w:val="32"/>
          <w:szCs w:val="32"/>
        </w:rPr>
        <w:t>2021</w:t>
      </w:r>
      <w:r>
        <w:rPr>
          <w:rFonts w:hint="eastAsia" w:ascii="仿宋_GB2312" w:hAnsi="仿宋_GB2312" w:eastAsia="仿宋_GB2312" w:cs="仿宋_GB2312"/>
          <w:sz w:val="32"/>
          <w:szCs w:val="32"/>
        </w:rPr>
        <w:t>年全市旅游活动方案》，将文化、体育和旅游融合到各项活动中开展。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二是研</w:t>
      </w:r>
      <w:r>
        <w:rPr>
          <w:rFonts w:hint="eastAsia" w:ascii="仿宋_GB2312" w:hAnsi="仿宋_GB2312" w:eastAsia="仿宋_GB2312" w:cs="仿宋_GB2312"/>
          <w:sz w:val="32"/>
          <w:szCs w:val="32"/>
        </w:rPr>
        <w:t>究制定《</w:t>
      </w:r>
      <w:r>
        <w:rPr>
          <w:rFonts w:ascii="Times New Roman" w:hAnsi="Times New Roman" w:eastAsia="仿宋_GB2312"/>
          <w:sz w:val="32"/>
          <w:szCs w:val="32"/>
        </w:rPr>
        <w:t>2021</w:t>
      </w:r>
      <w:r>
        <w:rPr>
          <w:rFonts w:hint="eastAsia" w:ascii="仿宋_GB2312" w:hAnsi="仿宋_GB2312" w:eastAsia="仿宋_GB2312" w:cs="仿宋_GB2312"/>
          <w:sz w:val="32"/>
          <w:szCs w:val="32"/>
        </w:rPr>
        <w:t>年开展红色旅游活动实施方案》，利用“醉美密山”“密山旅游”公众号进行红色线路宣传，创新工作方式，加强对外宣传力度。</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文体广电和旅游局相继举办了“兴凯湖观鸟节”“迎春徒步大会”“第三届农民丰收节”“兴凯湖渔猎旅游文化节”“冰雪活动日”“第九届兴凯湖杏花旅游文化节”等文化体育旅游融合活动。并依托花海资源优势，开展“承紫河乡湿地兰花节”“兴凯湖杏花节”“黑台镇万寿菊”等花海乡村游活动。努力打造“国际旅游都市”，推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旅游+文化+体育+农业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等大融合大发展。</w:t>
      </w:r>
    </w:p>
    <w:p>
      <w:pPr>
        <w:spacing w:line="560" w:lineRule="exact"/>
        <w:ind w:firstLine="643" w:firstLineChars="200"/>
        <w:rPr>
          <w:rFonts w:hint="eastAsia" w:ascii="仿宋_GB2312" w:hAnsi="仿宋" w:eastAsia="仿宋_GB2312" w:cs="仿宋"/>
          <w:b/>
          <w:sz w:val="32"/>
          <w:szCs w:val="32"/>
          <w:lang w:eastAsia="zh-CN"/>
        </w:rPr>
      </w:pPr>
      <w:r>
        <w:rPr>
          <w:rFonts w:hint="eastAsia" w:ascii="仿宋_GB2312" w:hAnsi="仿宋" w:eastAsia="仿宋_GB2312" w:cs="仿宋"/>
          <w:b/>
          <w:sz w:val="32"/>
          <w:szCs w:val="32"/>
        </w:rPr>
        <w:t>3.</w:t>
      </w:r>
      <w:r>
        <w:rPr>
          <w:rFonts w:hint="eastAsia" w:ascii="仿宋_GB2312" w:hAnsi="仿宋" w:eastAsia="仿宋_GB2312" w:cs="仿宋"/>
          <w:b/>
          <w:sz w:val="32"/>
          <w:szCs w:val="32"/>
          <w:lang w:eastAsia="zh-CN"/>
        </w:rPr>
        <w:t>着力解决</w:t>
      </w:r>
      <w:r>
        <w:rPr>
          <w:rFonts w:hint="eastAsia" w:ascii="仿宋_GB2312" w:hAnsi="仿宋" w:eastAsia="仿宋_GB2312" w:cs="仿宋"/>
          <w:b/>
          <w:sz w:val="32"/>
          <w:szCs w:val="32"/>
        </w:rPr>
        <w:t>公共文化体育阵地建设发挥作用不明显</w:t>
      </w:r>
      <w:r>
        <w:rPr>
          <w:rFonts w:hint="eastAsia" w:ascii="仿宋_GB2312" w:hAnsi="仿宋" w:eastAsia="仿宋_GB2312" w:cs="仿宋"/>
          <w:b/>
          <w:sz w:val="32"/>
          <w:szCs w:val="32"/>
          <w:lang w:eastAsia="zh-CN"/>
        </w:rPr>
        <w:t>的问题。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一是图书馆于</w:t>
      </w:r>
      <w:r>
        <w:rPr>
          <w:rFonts w:hint="eastAsia" w:ascii="仿宋_GB2312" w:hAnsi="仿宋_GB2312" w:eastAsia="仿宋_GB2312" w:cs="仿宋_GB2312"/>
          <w:sz w:val="32"/>
          <w:szCs w:val="32"/>
        </w:rPr>
        <w:t>今年</w:t>
      </w:r>
      <w:r>
        <w:rPr>
          <w:rFonts w:ascii="Times New Roman" w:hAnsi="Times New Roman" w:eastAsia="仿宋_GB2312"/>
          <w:sz w:val="32"/>
          <w:szCs w:val="32"/>
        </w:rPr>
        <w:t>4</w:t>
      </w:r>
      <w:r>
        <w:rPr>
          <w:rFonts w:hint="eastAsia" w:ascii="仿宋_GB2312" w:hAnsi="仿宋_GB2312" w:eastAsia="仿宋_GB2312" w:cs="仿宋_GB2312"/>
          <w:sz w:val="32"/>
          <w:szCs w:val="32"/>
        </w:rPr>
        <w:t>月</w:t>
      </w:r>
      <w:r>
        <w:rPr>
          <w:rFonts w:ascii="Times New Roman" w:hAnsi="Times New Roman" w:eastAsia="仿宋_GB2312"/>
          <w:sz w:val="32"/>
          <w:szCs w:val="32"/>
        </w:rPr>
        <w:t>23</w:t>
      </w:r>
      <w:r>
        <w:rPr>
          <w:rFonts w:hint="eastAsia" w:ascii="仿宋_GB2312" w:hAnsi="仿宋_GB2312" w:eastAsia="仿宋_GB2312" w:cs="仿宋_GB2312"/>
          <w:sz w:val="32"/>
          <w:szCs w:val="32"/>
        </w:rPr>
        <w:t>日—</w:t>
      </w:r>
      <w:r>
        <w:rPr>
          <w:rFonts w:ascii="Times New Roman" w:hAnsi="Times New Roman" w:eastAsia="仿宋_GB2312"/>
          <w:sz w:val="32"/>
          <w:szCs w:val="32"/>
        </w:rPr>
        <w:t>5</w:t>
      </w:r>
      <w:r>
        <w:rPr>
          <w:rFonts w:hint="eastAsia" w:ascii="仿宋_GB2312" w:hAnsi="仿宋_GB2312" w:eastAsia="仿宋_GB2312" w:cs="仿宋_GB2312"/>
          <w:sz w:val="32"/>
          <w:szCs w:val="32"/>
        </w:rPr>
        <w:t>月</w:t>
      </w:r>
      <w:r>
        <w:rPr>
          <w:rFonts w:ascii="Times New Roman" w:hAnsi="Times New Roman" w:eastAsia="仿宋_GB2312"/>
          <w:sz w:val="32"/>
          <w:szCs w:val="32"/>
        </w:rPr>
        <w:t>23</w:t>
      </w:r>
      <w:r>
        <w:rPr>
          <w:rFonts w:hint="eastAsia" w:ascii="仿宋_GB2312" w:hAnsi="仿宋_GB2312" w:eastAsia="仿宋_GB2312" w:cs="仿宋_GB2312"/>
          <w:sz w:val="32"/>
          <w:szCs w:val="32"/>
        </w:rPr>
        <w:t>日，在图书馆门前开展“书香中国”密山读书月暨“迎建党百年”全民读红书活动，</w:t>
      </w:r>
      <w:r>
        <w:rPr>
          <w:rFonts w:hint="eastAsia" w:ascii="仿宋_GB2312" w:hAnsi="仿宋_GB2312" w:eastAsia="仿宋_GB2312" w:cs="仿宋_GB2312"/>
          <w:sz w:val="32"/>
          <w:szCs w:val="32"/>
          <w:lang w:eastAsia="zh-CN"/>
        </w:rPr>
        <w:t>并重新</w:t>
      </w:r>
      <w:r>
        <w:rPr>
          <w:rFonts w:hint="eastAsia" w:ascii="仿宋_GB2312" w:hAnsi="仿宋_GB2312" w:eastAsia="仿宋_GB2312" w:cs="仿宋_GB2312"/>
          <w:sz w:val="32"/>
          <w:szCs w:val="32"/>
        </w:rPr>
        <w:t>购买新书</w:t>
      </w:r>
      <w:r>
        <w:rPr>
          <w:rFonts w:ascii="Times New Roman" w:hAnsi="Times New Roman" w:eastAsia="仿宋_GB2312"/>
          <w:sz w:val="32"/>
          <w:szCs w:val="32"/>
        </w:rPr>
        <w:t>50</w:t>
      </w:r>
      <w:r>
        <w:rPr>
          <w:rFonts w:hint="eastAsia" w:ascii="Times New Roman" w:hAnsi="Times New Roman" w:eastAsia="仿宋_GB2312"/>
          <w:sz w:val="32"/>
          <w:szCs w:val="32"/>
          <w:lang w:eastAsia="zh-CN"/>
        </w:rPr>
        <w:t>余</w:t>
      </w:r>
      <w:r>
        <w:rPr>
          <w:rFonts w:hint="eastAsia" w:ascii="仿宋_GB2312" w:hAnsi="仿宋_GB2312" w:eastAsia="仿宋_GB2312" w:cs="仿宋_GB2312"/>
          <w:sz w:val="32"/>
          <w:szCs w:val="32"/>
        </w:rPr>
        <w:t>种</w:t>
      </w:r>
      <w:r>
        <w:rPr>
          <w:rFonts w:hint="eastAsia" w:ascii="仿宋_GB2312" w:hAnsi="仿宋_GB2312" w:eastAsia="仿宋_GB2312" w:cs="仿宋_GB2312"/>
          <w:sz w:val="32"/>
          <w:szCs w:val="32"/>
          <w:lang w:eastAsia="zh-CN"/>
        </w:rPr>
        <w:t>，增加了</w:t>
      </w:r>
      <w:r>
        <w:rPr>
          <w:rFonts w:hint="eastAsia" w:ascii="仿宋_GB2312" w:hAnsi="仿宋_GB2312" w:eastAsia="仿宋_GB2312" w:cs="仿宋_GB2312"/>
          <w:sz w:val="32"/>
          <w:szCs w:val="32"/>
        </w:rPr>
        <w:t>图书馆馆藏文献，满足公众阅读需求。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二是对</w:t>
      </w:r>
      <w:r>
        <w:rPr>
          <w:rFonts w:hint="eastAsia" w:ascii="仿宋_GB2312" w:hAnsi="仿宋_GB2312" w:eastAsia="仿宋_GB2312" w:cs="仿宋_GB2312"/>
          <w:sz w:val="32"/>
          <w:szCs w:val="32"/>
        </w:rPr>
        <w:t>体育馆内</w:t>
      </w:r>
      <w:r>
        <w:rPr>
          <w:rFonts w:hint="eastAsia" w:ascii="仿宋_GB2312" w:hAnsi="仿宋_GB2312" w:eastAsia="仿宋_GB2312" w:cs="仿宋_GB2312"/>
          <w:sz w:val="32"/>
          <w:szCs w:val="32"/>
          <w:lang w:eastAsia="zh-CN"/>
        </w:rPr>
        <w:t>破损的</w:t>
      </w:r>
      <w:r>
        <w:rPr>
          <w:rFonts w:hint="eastAsia" w:ascii="仿宋_GB2312" w:hAnsi="仿宋_GB2312" w:eastAsia="仿宋_GB2312" w:cs="仿宋_GB2312"/>
          <w:sz w:val="32"/>
          <w:szCs w:val="32"/>
        </w:rPr>
        <w:t>设备</w:t>
      </w:r>
      <w:r>
        <w:rPr>
          <w:rFonts w:hint="eastAsia" w:ascii="仿宋_GB2312" w:hAnsi="仿宋_GB2312" w:eastAsia="仿宋_GB2312" w:cs="仿宋_GB2312"/>
          <w:sz w:val="32"/>
          <w:szCs w:val="32"/>
          <w:lang w:eastAsia="zh-CN"/>
        </w:rPr>
        <w:t>进行更换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加强日常维护，并</w:t>
      </w:r>
      <w:r>
        <w:rPr>
          <w:rFonts w:hint="eastAsia" w:ascii="仿宋_GB2312" w:hAnsi="仿宋_GB2312" w:eastAsia="仿宋_GB2312" w:cs="仿宋_GB2312"/>
          <w:sz w:val="32"/>
          <w:szCs w:val="32"/>
        </w:rPr>
        <w:t>结合场馆翻修，进一步对馆内设施进行提档升级。</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三是申请维修资金，对</w:t>
      </w:r>
      <w:r>
        <w:rPr>
          <w:rFonts w:hint="eastAsia" w:ascii="仿宋_GB2312" w:hAnsi="仿宋_GB2312" w:eastAsia="仿宋_GB2312" w:cs="仿宋_GB2312"/>
          <w:sz w:val="32"/>
          <w:szCs w:val="32"/>
        </w:rPr>
        <w:t>博物馆</w:t>
      </w:r>
      <w:r>
        <w:rPr>
          <w:rFonts w:hint="eastAsia" w:ascii="仿宋_GB2312" w:hAnsi="仿宋_GB2312" w:eastAsia="仿宋_GB2312" w:cs="仿宋_GB2312"/>
          <w:sz w:val="32"/>
          <w:szCs w:val="32"/>
          <w:lang w:eastAsia="zh-CN"/>
        </w:rPr>
        <w:t>室内外</w:t>
      </w:r>
      <w:r>
        <w:rPr>
          <w:rFonts w:hint="eastAsia" w:ascii="仿宋_GB2312" w:hAnsi="仿宋_GB2312" w:eastAsia="仿宋_GB2312" w:cs="仿宋_GB2312"/>
          <w:sz w:val="32"/>
          <w:szCs w:val="32"/>
        </w:rPr>
        <w:t>的断裂塌陷、场地砖粉碎、楼梯板断裂、漏水、墙体脱落等问题进行了维修，</w:t>
      </w:r>
      <w:r>
        <w:rPr>
          <w:rFonts w:hint="eastAsia" w:ascii="仿宋_GB2312" w:hAnsi="仿宋_GB2312" w:eastAsia="仿宋_GB2312" w:cs="仿宋_GB2312"/>
          <w:sz w:val="32"/>
          <w:szCs w:val="32"/>
          <w:lang w:eastAsia="zh-CN"/>
        </w:rPr>
        <w:t>确保游客安全得到保障。</w:t>
      </w:r>
    </w:p>
    <w:p>
      <w:pPr>
        <w:spacing w:line="560" w:lineRule="exact"/>
        <w:ind w:firstLine="640" w:firstLineChars="200"/>
        <w:rPr>
          <w:rFonts w:hint="eastAsia" w:ascii="仿宋_GB2312" w:hAnsi="仿宋" w:eastAsia="仿宋_GB2312" w:cs="仿宋"/>
          <w:sz w:val="32"/>
          <w:szCs w:val="32"/>
        </w:rPr>
      </w:pPr>
      <w:r>
        <w:rPr>
          <w:rFonts w:hint="eastAsia" w:ascii="仿宋_GB2312" w:hAnsi="仿宋_GB2312" w:eastAsia="仿宋_GB2312" w:cs="仿宋_GB2312"/>
          <w:sz w:val="32"/>
          <w:szCs w:val="32"/>
          <w:lang w:eastAsia="zh-CN"/>
        </w:rPr>
        <w:t>四是将文化馆</w:t>
      </w:r>
      <w:r>
        <w:rPr>
          <w:rFonts w:hint="eastAsia" w:ascii="仿宋_GB2312" w:hAnsi="仿宋" w:eastAsia="仿宋_GB2312" w:cs="仿宋"/>
          <w:sz w:val="32"/>
          <w:szCs w:val="32"/>
        </w:rPr>
        <w:t>一楼百花歌舞厅拆除，改建成展览馆</w:t>
      </w:r>
      <w:r>
        <w:rPr>
          <w:rFonts w:hint="eastAsia" w:ascii="仿宋_GB2312" w:hAnsi="仿宋" w:eastAsia="仿宋_GB2312" w:cs="仿宋"/>
          <w:sz w:val="32"/>
          <w:szCs w:val="32"/>
          <w:lang w:eastAsia="zh-CN"/>
        </w:rPr>
        <w:t>，现已面向社会开放。</w:t>
      </w:r>
      <w:r>
        <w:rPr>
          <w:rFonts w:hint="eastAsia" w:ascii="仿宋_GB2312" w:hAnsi="仿宋" w:eastAsia="仿宋_GB2312" w:cs="仿宋"/>
          <w:sz w:val="32"/>
          <w:szCs w:val="32"/>
        </w:rPr>
        <w:t>展览馆的改造，</w:t>
      </w:r>
      <w:r>
        <w:rPr>
          <w:rFonts w:hint="eastAsia" w:ascii="仿宋_GB2312" w:hAnsi="仿宋" w:eastAsia="仿宋_GB2312" w:cs="仿宋"/>
          <w:sz w:val="32"/>
          <w:szCs w:val="32"/>
          <w:lang w:eastAsia="zh-CN"/>
        </w:rPr>
        <w:t>方便了群众参观，</w:t>
      </w:r>
      <w:r>
        <w:rPr>
          <w:rFonts w:hint="eastAsia" w:ascii="仿宋_GB2312" w:hAnsi="仿宋" w:eastAsia="仿宋_GB2312" w:cs="仿宋"/>
          <w:sz w:val="32"/>
          <w:szCs w:val="32"/>
        </w:rPr>
        <w:t>能更好地为市民服务，满足我市广大群众对公共文化建设的需要。</w:t>
      </w:r>
    </w:p>
    <w:p>
      <w:pPr>
        <w:spacing w:line="56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五是局党组领导</w:t>
      </w:r>
      <w:r>
        <w:rPr>
          <w:rFonts w:hint="eastAsia" w:ascii="仿宋_GB2312" w:hAnsi="仿宋" w:eastAsia="仿宋_GB2312" w:cs="仿宋"/>
          <w:sz w:val="32"/>
          <w:szCs w:val="32"/>
        </w:rPr>
        <w:t>带队深入乡镇对各乡镇文化站开展全面检查</w:t>
      </w:r>
      <w:r>
        <w:rPr>
          <w:rFonts w:hint="eastAsia" w:ascii="仿宋_GB2312" w:hAnsi="仿宋" w:eastAsia="仿宋_GB2312" w:cs="仿宋"/>
          <w:sz w:val="32"/>
          <w:szCs w:val="32"/>
          <w:lang w:eastAsia="zh-CN"/>
        </w:rPr>
        <w:t>，并</w:t>
      </w:r>
      <w:r>
        <w:rPr>
          <w:rFonts w:hint="eastAsia" w:ascii="仿宋_GB2312" w:hAnsi="仿宋" w:eastAsia="仿宋_GB2312" w:cs="仿宋"/>
          <w:sz w:val="32"/>
          <w:szCs w:val="32"/>
        </w:rPr>
        <w:t>制定密山市文旅局基层文化设施使用及乡镇群众文化广场监督指导管理办法。</w:t>
      </w:r>
      <w:r>
        <w:rPr>
          <w:rFonts w:hint="eastAsia" w:ascii="仿宋_GB2312" w:hAnsi="仿宋" w:eastAsia="仿宋_GB2312" w:cs="仿宋"/>
          <w:sz w:val="32"/>
          <w:szCs w:val="32"/>
          <w:lang w:eastAsia="zh-CN"/>
        </w:rPr>
        <w:t>通过整改，提高了乡镇文化设施的使用力，为群众文化活动的开展提供有力的保障。</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eastAsia="zh-CN"/>
        </w:rPr>
        <w:t>六是文体广电和旅游局党组于</w:t>
      </w:r>
      <w:r>
        <w:rPr>
          <w:rFonts w:ascii="Times New Roman" w:hAnsi="Times New Roman" w:eastAsia="仿宋_GB2312"/>
          <w:sz w:val="32"/>
          <w:szCs w:val="32"/>
        </w:rPr>
        <w:t>2021</w:t>
      </w:r>
      <w:r>
        <w:rPr>
          <w:rFonts w:hint="eastAsia" w:ascii="仿宋_GB2312" w:hAnsi="仿宋" w:eastAsia="仿宋_GB2312" w:cs="仿宋"/>
          <w:sz w:val="32"/>
          <w:szCs w:val="32"/>
        </w:rPr>
        <w:t>年</w:t>
      </w:r>
      <w:r>
        <w:rPr>
          <w:rFonts w:ascii="Times New Roman" w:hAnsi="Times New Roman" w:eastAsia="仿宋_GB2312"/>
          <w:sz w:val="32"/>
          <w:szCs w:val="32"/>
        </w:rPr>
        <w:t>3</w:t>
      </w:r>
      <w:r>
        <w:rPr>
          <w:rFonts w:hint="eastAsia" w:ascii="仿宋_GB2312" w:hAnsi="仿宋" w:eastAsia="仿宋_GB2312" w:cs="仿宋"/>
          <w:sz w:val="32"/>
          <w:szCs w:val="32"/>
        </w:rPr>
        <w:t>月</w:t>
      </w:r>
      <w:r>
        <w:rPr>
          <w:rFonts w:ascii="Times New Roman" w:hAnsi="Times New Roman" w:eastAsia="仿宋_GB2312"/>
          <w:sz w:val="32"/>
          <w:szCs w:val="32"/>
        </w:rPr>
        <w:t>9</w:t>
      </w:r>
      <w:r>
        <w:rPr>
          <w:rFonts w:hint="eastAsia" w:ascii="仿宋_GB2312" w:hAnsi="仿宋" w:eastAsia="仿宋_GB2312" w:cs="仿宋"/>
          <w:sz w:val="32"/>
          <w:szCs w:val="32"/>
        </w:rPr>
        <w:t>日</w:t>
      </w:r>
      <w:r>
        <w:rPr>
          <w:rFonts w:hint="eastAsia" w:ascii="仿宋_GB2312" w:hAnsi="仿宋" w:eastAsia="仿宋_GB2312" w:cs="仿宋"/>
          <w:sz w:val="32"/>
          <w:szCs w:val="32"/>
          <w:lang w:eastAsia="zh-CN"/>
        </w:rPr>
        <w:t>召开会议，研究</w:t>
      </w:r>
      <w:r>
        <w:rPr>
          <w:rFonts w:hint="eastAsia" w:ascii="仿宋_GB2312" w:hAnsi="仿宋" w:eastAsia="仿宋_GB2312" w:cs="仿宋"/>
          <w:sz w:val="32"/>
          <w:szCs w:val="32"/>
        </w:rPr>
        <w:t>制定《基层文化设施使用及乡镇群众文化广场监督指导管理办法》，并于</w:t>
      </w:r>
      <w:r>
        <w:rPr>
          <w:rFonts w:ascii="Times New Roman" w:hAnsi="Times New Roman" w:eastAsia="仿宋_GB2312"/>
          <w:sz w:val="32"/>
          <w:szCs w:val="32"/>
        </w:rPr>
        <w:t>4</w:t>
      </w:r>
      <w:r>
        <w:rPr>
          <w:rFonts w:hint="eastAsia" w:ascii="仿宋_GB2312" w:hAnsi="仿宋" w:eastAsia="仿宋_GB2312" w:cs="仿宋"/>
          <w:sz w:val="32"/>
          <w:szCs w:val="32"/>
        </w:rPr>
        <w:t>月</w:t>
      </w:r>
      <w:r>
        <w:rPr>
          <w:rFonts w:ascii="Times New Roman" w:hAnsi="Times New Roman" w:eastAsia="仿宋_GB2312"/>
          <w:sz w:val="32"/>
          <w:szCs w:val="32"/>
        </w:rPr>
        <w:t>7</w:t>
      </w:r>
      <w:r>
        <w:rPr>
          <w:rFonts w:hint="eastAsia" w:ascii="仿宋_GB2312" w:hAnsi="仿宋" w:eastAsia="仿宋_GB2312" w:cs="仿宋"/>
          <w:sz w:val="32"/>
          <w:szCs w:val="32"/>
        </w:rPr>
        <w:t>日—</w:t>
      </w:r>
      <w:r>
        <w:rPr>
          <w:rFonts w:ascii="Times New Roman" w:hAnsi="Times New Roman" w:eastAsia="仿宋_GB2312"/>
          <w:sz w:val="32"/>
          <w:szCs w:val="32"/>
        </w:rPr>
        <w:t>9</w:t>
      </w:r>
      <w:r>
        <w:rPr>
          <w:rFonts w:hint="eastAsia" w:ascii="仿宋_GB2312" w:hAnsi="仿宋" w:eastAsia="仿宋_GB2312" w:cs="仿宋"/>
          <w:sz w:val="32"/>
          <w:szCs w:val="32"/>
        </w:rPr>
        <w:t>日，对文化管理业务人员进行为期三天的培训。目前，各文化站能按照管理办法开展工作，举办各种文化活动。</w:t>
      </w:r>
    </w:p>
    <w:p>
      <w:pPr>
        <w:spacing w:line="560" w:lineRule="exact"/>
        <w:ind w:firstLine="643" w:firstLineChars="200"/>
        <w:rPr>
          <w:rFonts w:hint="eastAsia" w:ascii="仿宋_GB2312" w:hAnsi="仿宋" w:eastAsia="仿宋_GB2312" w:cs="仿宋"/>
          <w:b/>
          <w:bCs/>
          <w:sz w:val="32"/>
          <w:szCs w:val="32"/>
          <w:lang w:eastAsia="zh-CN"/>
        </w:rPr>
      </w:pPr>
      <w:r>
        <w:rPr>
          <w:rFonts w:hint="eastAsia" w:ascii="仿宋_GB2312" w:hAnsi="仿宋" w:eastAsia="仿宋_GB2312" w:cs="仿宋"/>
          <w:b/>
          <w:bCs/>
          <w:sz w:val="32"/>
          <w:szCs w:val="32"/>
        </w:rPr>
        <w:t>4.</w:t>
      </w:r>
      <w:r>
        <w:rPr>
          <w:rFonts w:hint="eastAsia" w:ascii="仿宋_GB2312" w:hAnsi="仿宋" w:eastAsia="仿宋_GB2312" w:cs="仿宋"/>
          <w:b/>
          <w:bCs/>
          <w:sz w:val="32"/>
          <w:szCs w:val="32"/>
          <w:lang w:eastAsia="zh-CN"/>
        </w:rPr>
        <w:t>着力解决</w:t>
      </w:r>
      <w:r>
        <w:rPr>
          <w:rFonts w:hint="eastAsia" w:ascii="仿宋_GB2312" w:hAnsi="仿宋" w:eastAsia="仿宋_GB2312" w:cs="仿宋"/>
          <w:b/>
          <w:bCs/>
          <w:sz w:val="32"/>
          <w:szCs w:val="32"/>
        </w:rPr>
        <w:t>落实文化惠民工作流于形式</w:t>
      </w:r>
      <w:r>
        <w:rPr>
          <w:rFonts w:hint="eastAsia" w:ascii="仿宋_GB2312" w:hAnsi="仿宋" w:eastAsia="仿宋_GB2312" w:cs="仿宋"/>
          <w:b/>
          <w:bCs/>
          <w:sz w:val="32"/>
          <w:szCs w:val="32"/>
          <w:lang w:eastAsia="zh-CN"/>
        </w:rPr>
        <w:t>的问题。</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eastAsia="zh-CN"/>
        </w:rPr>
        <w:t>一是</w:t>
      </w:r>
      <w:r>
        <w:rPr>
          <w:rFonts w:hint="eastAsia" w:ascii="仿宋_GB2312" w:hAnsi="仿宋" w:eastAsia="仿宋_GB2312" w:cs="仿宋"/>
          <w:sz w:val="32"/>
          <w:szCs w:val="32"/>
        </w:rPr>
        <w:t>制定了《纪念建党</w:t>
      </w:r>
      <w:r>
        <w:rPr>
          <w:rFonts w:ascii="Times New Roman" w:hAnsi="Times New Roman" w:eastAsia="仿宋_GB2312"/>
          <w:sz w:val="32"/>
          <w:szCs w:val="32"/>
        </w:rPr>
        <w:t>100</w:t>
      </w:r>
      <w:r>
        <w:rPr>
          <w:rFonts w:hint="eastAsia" w:ascii="仿宋_GB2312" w:hAnsi="仿宋" w:eastAsia="仿宋_GB2312" w:cs="仿宋"/>
          <w:sz w:val="32"/>
          <w:szCs w:val="32"/>
        </w:rPr>
        <w:t>周年文体旅系列活动方案》《加强乡镇综合文化站建设推动文化惠民服务》等方案，</w:t>
      </w:r>
      <w:r>
        <w:rPr>
          <w:rFonts w:hint="eastAsia" w:ascii="仿宋_GB2312" w:hAnsi="仿宋" w:eastAsia="仿宋_GB2312" w:cs="仿宋"/>
          <w:sz w:val="32"/>
          <w:szCs w:val="32"/>
          <w:lang w:val="en-US" w:eastAsia="zh-CN"/>
        </w:rPr>
        <w:t>4月7日</w:t>
      </w:r>
      <w:r>
        <w:rPr>
          <w:rFonts w:hint="eastAsia" w:ascii="仿宋_GB2312" w:hAnsi="仿宋" w:eastAsia="仿宋_GB2312" w:cs="仿宋"/>
          <w:sz w:val="32"/>
          <w:szCs w:val="32"/>
        </w:rPr>
        <w:t>召开了文化站长广场操培训班，进一步加大了社会体育指导员、文化站队伍建设力度，实现了广泛开展健身运动、文化宣传的工作目标，扎实推动全民科学健身活动指导。</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eastAsia="zh-CN"/>
        </w:rPr>
        <w:t>二是图书馆于</w:t>
      </w:r>
      <w:r>
        <w:rPr>
          <w:rFonts w:hint="eastAsia" w:ascii="仿宋_GB2312" w:hAnsi="仿宋" w:eastAsia="仿宋_GB2312" w:cs="仿宋"/>
          <w:sz w:val="32"/>
          <w:szCs w:val="32"/>
          <w:lang w:val="en-US" w:eastAsia="zh-CN"/>
        </w:rPr>
        <w:t>2021年</w:t>
      </w:r>
      <w:r>
        <w:rPr>
          <w:rFonts w:ascii="Times New Roman" w:hAnsi="Times New Roman" w:eastAsia="仿宋_GB2312"/>
          <w:sz w:val="32"/>
          <w:szCs w:val="32"/>
        </w:rPr>
        <w:t>3</w:t>
      </w:r>
      <w:r>
        <w:rPr>
          <w:rFonts w:hint="eastAsia" w:ascii="仿宋_GB2312" w:hAnsi="仿宋" w:eastAsia="仿宋_GB2312" w:cs="仿宋"/>
          <w:sz w:val="32"/>
          <w:szCs w:val="32"/>
        </w:rPr>
        <w:t>月</w:t>
      </w:r>
      <w:r>
        <w:rPr>
          <w:rFonts w:ascii="Times New Roman" w:hAnsi="Times New Roman" w:eastAsia="仿宋_GB2312"/>
          <w:sz w:val="32"/>
          <w:szCs w:val="32"/>
        </w:rPr>
        <w:t>2</w:t>
      </w:r>
      <w:r>
        <w:rPr>
          <w:rFonts w:hint="eastAsia" w:ascii="仿宋_GB2312" w:hAnsi="仿宋" w:eastAsia="仿宋_GB2312" w:cs="仿宋"/>
          <w:sz w:val="32"/>
          <w:szCs w:val="32"/>
        </w:rPr>
        <w:t>日召开班子会议，制定《密山市图书馆进一步加强农家书屋管理工作的实施方案》，建立健全开放时间制度、借阅制度等，并在</w:t>
      </w:r>
      <w:r>
        <w:rPr>
          <w:rFonts w:ascii="Times New Roman" w:hAnsi="Times New Roman" w:eastAsia="仿宋_GB2312"/>
          <w:sz w:val="32"/>
          <w:szCs w:val="32"/>
        </w:rPr>
        <w:t>4</w:t>
      </w:r>
      <w:r>
        <w:rPr>
          <w:rFonts w:hint="eastAsia" w:ascii="仿宋_GB2312" w:hAnsi="仿宋" w:eastAsia="仿宋_GB2312" w:cs="仿宋"/>
          <w:sz w:val="32"/>
          <w:szCs w:val="32"/>
        </w:rPr>
        <w:t>月</w:t>
      </w:r>
      <w:r>
        <w:rPr>
          <w:rFonts w:ascii="Times New Roman" w:hAnsi="Times New Roman" w:eastAsia="仿宋_GB2312"/>
          <w:sz w:val="32"/>
          <w:szCs w:val="32"/>
        </w:rPr>
        <w:t>9</w:t>
      </w:r>
      <w:r>
        <w:rPr>
          <w:rFonts w:hint="eastAsia" w:ascii="仿宋_GB2312" w:hAnsi="仿宋" w:eastAsia="仿宋_GB2312" w:cs="仿宋"/>
          <w:sz w:val="32"/>
          <w:szCs w:val="32"/>
        </w:rPr>
        <w:t>日的文化站长培训班上做了《图书管理》课程的相应培训，强化管理员的服务意识和服务水平。组织图书流动，以送书下乡的形式，与图书馆的资源互动起来。</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 w:eastAsia="仿宋_GB2312" w:cs="仿宋"/>
          <w:sz w:val="32"/>
          <w:szCs w:val="32"/>
          <w:lang w:eastAsia="zh-CN"/>
        </w:rPr>
        <w:t>三是</w:t>
      </w:r>
      <w:r>
        <w:rPr>
          <w:rFonts w:hint="eastAsia" w:ascii="仿宋_GB2312" w:hAnsi="仿宋" w:eastAsia="仿宋_GB2312" w:cs="仿宋"/>
          <w:sz w:val="32"/>
          <w:szCs w:val="32"/>
        </w:rPr>
        <w:t>文化</w:t>
      </w:r>
      <w:r>
        <w:rPr>
          <w:rFonts w:hint="eastAsia" w:ascii="仿宋_GB2312" w:hAnsi="仿宋_GB2312" w:eastAsia="仿宋_GB2312" w:cs="仿宋_GB2312"/>
          <w:sz w:val="32"/>
          <w:szCs w:val="32"/>
        </w:rPr>
        <w:t>馆</w:t>
      </w:r>
      <w:r>
        <w:rPr>
          <w:rFonts w:hint="eastAsia" w:ascii="仿宋_GB2312" w:hAnsi="仿宋" w:eastAsia="仿宋_GB2312" w:cs="仿宋"/>
          <w:sz w:val="32"/>
          <w:szCs w:val="32"/>
          <w:lang w:eastAsia="zh-CN"/>
        </w:rPr>
        <w:t>于</w:t>
      </w:r>
      <w:r>
        <w:rPr>
          <w:rFonts w:hint="eastAsia" w:ascii="仿宋_GB2312" w:hAnsi="仿宋" w:eastAsia="仿宋_GB2312" w:cs="仿宋"/>
          <w:sz w:val="32"/>
          <w:szCs w:val="32"/>
        </w:rPr>
        <w:t>2021年1月11日，</w:t>
      </w:r>
      <w:r>
        <w:rPr>
          <w:rFonts w:hint="eastAsia" w:ascii="仿宋_GB2312" w:hAnsi="仿宋_GB2312" w:eastAsia="仿宋_GB2312" w:cs="仿宋_GB2312"/>
          <w:sz w:val="32"/>
          <w:szCs w:val="32"/>
        </w:rPr>
        <w:t>召开所有在岗职工大会，针对办班问题进行专项整改，进一步建立健全和完善管理制度</w:t>
      </w:r>
      <w:r>
        <w:rPr>
          <w:rFonts w:hint="eastAsia" w:ascii="仿宋_GB2312" w:hAnsi="仿宋_GB2312" w:eastAsia="仿宋_GB2312" w:cs="仿宋_GB2312"/>
          <w:sz w:val="32"/>
          <w:szCs w:val="32"/>
          <w:lang w:eastAsia="zh-CN"/>
        </w:rPr>
        <w:t>。通过整改，严肃了工作纪律，整顿了工作作风，发挥文化馆在职工群众文化建设中的引领作用。</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四是</w:t>
      </w:r>
      <w:r>
        <w:rPr>
          <w:rFonts w:hint="eastAsia" w:ascii="仿宋_GB2312" w:hAnsi="仿宋_GB2312" w:eastAsia="仿宋_GB2312" w:cs="仿宋_GB2312"/>
          <w:sz w:val="32"/>
          <w:szCs w:val="32"/>
        </w:rPr>
        <w:t>为加强朝文馆班子和队伍建设，调动集体成员积极性</w:t>
      </w:r>
      <w:r>
        <w:rPr>
          <w:rFonts w:hint="eastAsia" w:ascii="仿宋_GB2312" w:hAnsi="仿宋_GB2312" w:eastAsia="仿宋_GB2312" w:cs="仿宋_GB2312"/>
          <w:sz w:val="32"/>
          <w:szCs w:val="32"/>
          <w:lang w:eastAsia="zh-CN"/>
        </w:rPr>
        <w:t>，2021年1月20日，局党组对朝文馆领导班子进行调整，并将局一楼改建为朝文馆活动室，开展朝鲜族舞蹈培训，提高专业人员素质，创新开展丰富多彩的文化活动。</w:t>
      </w:r>
    </w:p>
    <w:p>
      <w:pPr>
        <w:spacing w:line="560" w:lineRule="exact"/>
        <w:ind w:firstLine="640" w:firstLineChars="200"/>
        <w:jc w:val="left"/>
        <w:rPr>
          <w:rFonts w:hint="eastAsia" w:ascii="楷体_GB2312" w:hAnsi="楷体" w:eastAsia="楷体_GB2312" w:cs="楷体"/>
          <w:bCs/>
          <w:sz w:val="32"/>
          <w:szCs w:val="32"/>
        </w:rPr>
      </w:pPr>
      <w:r>
        <w:rPr>
          <w:rFonts w:hint="eastAsia" w:ascii="楷体_GB2312" w:hAnsi="楷体" w:eastAsia="楷体_GB2312" w:cs="楷体"/>
          <w:bCs/>
          <w:sz w:val="32"/>
          <w:szCs w:val="32"/>
        </w:rPr>
        <w:t>（二）一以贯之抓落实不够有力，坚定不移打通全面从严治党“最后一公里”有偏差</w:t>
      </w:r>
    </w:p>
    <w:p>
      <w:pPr>
        <w:spacing w:line="560" w:lineRule="exact"/>
        <w:ind w:firstLine="643" w:firstLineChars="200"/>
        <w:jc w:val="left"/>
        <w:rPr>
          <w:rFonts w:hint="eastAsia" w:ascii="仿宋_GB2312" w:hAnsi="仿宋" w:eastAsia="仿宋_GB2312" w:cs="仿宋"/>
          <w:b/>
          <w:bCs/>
          <w:sz w:val="32"/>
          <w:szCs w:val="32"/>
          <w:lang w:eastAsia="zh-CN"/>
        </w:rPr>
      </w:pPr>
      <w:r>
        <w:rPr>
          <w:rFonts w:hint="eastAsia" w:ascii="仿宋_GB2312" w:hAnsi="仿宋" w:eastAsia="仿宋_GB2312" w:cs="仿宋"/>
          <w:b/>
          <w:bCs/>
          <w:sz w:val="32"/>
          <w:szCs w:val="32"/>
        </w:rPr>
        <w:t>1.</w:t>
      </w:r>
      <w:r>
        <w:rPr>
          <w:rFonts w:hint="eastAsia" w:ascii="仿宋_GB2312" w:hAnsi="仿宋" w:eastAsia="仿宋_GB2312" w:cs="仿宋"/>
          <w:b/>
          <w:bCs/>
          <w:sz w:val="32"/>
          <w:szCs w:val="32"/>
          <w:lang w:eastAsia="zh-CN"/>
        </w:rPr>
        <w:t>着力解决</w:t>
      </w:r>
      <w:r>
        <w:rPr>
          <w:rFonts w:hint="eastAsia" w:ascii="仿宋_GB2312" w:hAnsi="仿宋" w:eastAsia="仿宋_GB2312" w:cs="仿宋"/>
          <w:b/>
          <w:bCs/>
          <w:sz w:val="32"/>
          <w:szCs w:val="32"/>
        </w:rPr>
        <w:t>推进党风廉政建设责任制落实不够有力</w:t>
      </w:r>
      <w:r>
        <w:rPr>
          <w:rFonts w:hint="eastAsia" w:ascii="仿宋_GB2312" w:hAnsi="仿宋" w:eastAsia="仿宋_GB2312" w:cs="仿宋"/>
          <w:b/>
          <w:bCs/>
          <w:sz w:val="32"/>
          <w:szCs w:val="32"/>
          <w:lang w:eastAsia="zh-CN"/>
        </w:rPr>
        <w:t>的问题。</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完善党组议事规则，党组会议专题讨论党务工作安排。结合自身实际开展党风廉政建设活动，</w:t>
      </w:r>
      <w:r>
        <w:rPr>
          <w:rFonts w:ascii="Times New Roman" w:hAnsi="Times New Roman" w:eastAsia="仿宋_GB2312"/>
          <w:sz w:val="32"/>
          <w:szCs w:val="32"/>
        </w:rPr>
        <w:t>2</w:t>
      </w:r>
      <w:r>
        <w:rPr>
          <w:rFonts w:hint="eastAsia" w:ascii="仿宋_GB2312" w:hAnsi="仿宋_GB2312" w:eastAsia="仿宋_GB2312" w:cs="仿宋_GB2312"/>
          <w:sz w:val="32"/>
          <w:szCs w:val="32"/>
        </w:rPr>
        <w:t>月</w:t>
      </w:r>
      <w:r>
        <w:rPr>
          <w:rFonts w:ascii="Times New Roman" w:hAnsi="Times New Roman" w:eastAsia="仿宋_GB2312"/>
          <w:sz w:val="32"/>
          <w:szCs w:val="32"/>
        </w:rPr>
        <w:t>8</w:t>
      </w:r>
      <w:r>
        <w:rPr>
          <w:rFonts w:hint="eastAsia" w:ascii="仿宋_GB2312" w:hAnsi="仿宋_GB2312" w:eastAsia="仿宋_GB2312" w:cs="仿宋_GB2312"/>
          <w:sz w:val="32"/>
          <w:szCs w:val="32"/>
        </w:rPr>
        <w:t>日召开党组民主生活会、</w:t>
      </w:r>
      <w:r>
        <w:rPr>
          <w:rFonts w:ascii="Times New Roman" w:hAnsi="Times New Roman" w:eastAsia="仿宋_GB2312"/>
          <w:sz w:val="32"/>
          <w:szCs w:val="32"/>
        </w:rPr>
        <w:t>3</w:t>
      </w:r>
      <w:r>
        <w:rPr>
          <w:rFonts w:hint="eastAsia" w:ascii="仿宋_GB2312" w:hAnsi="仿宋_GB2312" w:eastAsia="仿宋_GB2312" w:cs="仿宋_GB2312"/>
          <w:sz w:val="32"/>
          <w:szCs w:val="32"/>
        </w:rPr>
        <w:t>月</w:t>
      </w:r>
      <w:r>
        <w:rPr>
          <w:rFonts w:ascii="Times New Roman" w:hAnsi="Times New Roman" w:eastAsia="仿宋_GB2312"/>
          <w:sz w:val="32"/>
          <w:szCs w:val="32"/>
        </w:rPr>
        <w:t>16</w:t>
      </w:r>
      <w:r>
        <w:rPr>
          <w:rFonts w:hint="eastAsia" w:ascii="仿宋_GB2312" w:hAnsi="仿宋_GB2312" w:eastAsia="仿宋_GB2312" w:cs="仿宋_GB2312"/>
          <w:sz w:val="32"/>
          <w:szCs w:val="32"/>
        </w:rPr>
        <w:t>日召开专题警示教育培训会、</w:t>
      </w:r>
      <w:r>
        <w:rPr>
          <w:rFonts w:ascii="Times New Roman" w:hAnsi="Times New Roman" w:eastAsia="仿宋_GB2312"/>
          <w:sz w:val="32"/>
          <w:szCs w:val="32"/>
        </w:rPr>
        <w:t>3</w:t>
      </w:r>
      <w:r>
        <w:rPr>
          <w:rFonts w:hint="eastAsia" w:ascii="仿宋_GB2312" w:hAnsi="仿宋_GB2312" w:eastAsia="仿宋_GB2312" w:cs="仿宋_GB2312"/>
          <w:sz w:val="32"/>
          <w:szCs w:val="32"/>
        </w:rPr>
        <w:t>月</w:t>
      </w:r>
      <w:r>
        <w:rPr>
          <w:rFonts w:ascii="Times New Roman" w:hAnsi="Times New Roman" w:eastAsia="仿宋_GB2312"/>
          <w:sz w:val="32"/>
          <w:szCs w:val="32"/>
        </w:rPr>
        <w:t>22</w:t>
      </w:r>
      <w:r>
        <w:rPr>
          <w:rFonts w:hint="eastAsia" w:ascii="仿宋_GB2312" w:hAnsi="仿宋_GB2312" w:eastAsia="仿宋_GB2312" w:cs="仿宋_GB2312"/>
          <w:sz w:val="32"/>
          <w:szCs w:val="32"/>
        </w:rPr>
        <w:t>日召开巡察整改专题民主生活会等，引导教育班子成员和党员干部对照党章党规办事，并经常性开展批评与自我批评，保持干部队伍的清正廉洁。</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是领导班子进一步落实“一岗双责”，结合实际研究制定党风廉政建设工作计划、目标要求和具体措施</w:t>
      </w:r>
      <w:r>
        <w:rPr>
          <w:rFonts w:hint="eastAsia" w:ascii="仿宋_GB2312" w:hAnsi="仿宋_GB2312" w:eastAsia="仿宋_GB2312" w:cs="仿宋_GB2312"/>
          <w:sz w:val="32"/>
          <w:szCs w:val="32"/>
          <w:lang w:eastAsia="zh-CN"/>
        </w:rPr>
        <w:t>。分别于</w:t>
      </w:r>
      <w:r>
        <w:rPr>
          <w:rFonts w:hint="eastAsia" w:ascii="仿宋_GB2312" w:hAnsi="仿宋_GB2312" w:eastAsia="仿宋_GB2312" w:cs="仿宋_GB2312"/>
          <w:sz w:val="32"/>
          <w:szCs w:val="32"/>
          <w:lang w:val="en-US" w:eastAsia="zh-CN"/>
        </w:rPr>
        <w:t>1月11日、3月5日和6月21日，召开3次专</w:t>
      </w:r>
      <w:r>
        <w:rPr>
          <w:rFonts w:hint="eastAsia" w:ascii="仿宋_GB2312" w:hAnsi="仿宋_GB2312" w:eastAsia="仿宋_GB2312" w:cs="仿宋_GB2312"/>
          <w:sz w:val="32"/>
          <w:szCs w:val="32"/>
        </w:rPr>
        <w:t>题会议研究部署党风廉政建设工作，对党风廉政建设工作任务进行责任分解，明确领导班子、领导干部在党风廉政建设中的职责和任务分工，并按照计划推动落实。</w:t>
      </w:r>
    </w:p>
    <w:p>
      <w:pPr>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color w:val="auto"/>
          <w:sz w:val="32"/>
          <w:szCs w:val="32"/>
          <w:lang w:eastAsia="zh-CN"/>
        </w:rPr>
        <w:t>定</w:t>
      </w:r>
      <w:r>
        <w:rPr>
          <w:rFonts w:hint="eastAsia" w:ascii="仿宋_GB2312" w:hAnsi="仿宋_GB2312" w:eastAsia="仿宋_GB2312" w:cs="仿宋_GB2312"/>
          <w:color w:val="auto"/>
          <w:sz w:val="32"/>
          <w:szCs w:val="32"/>
        </w:rPr>
        <w:t>期</w:t>
      </w:r>
      <w:r>
        <w:rPr>
          <w:rFonts w:hint="eastAsia" w:ascii="仿宋_GB2312" w:hAnsi="仿宋_GB2312" w:eastAsia="仿宋_GB2312" w:cs="仿宋_GB2312"/>
          <w:sz w:val="32"/>
          <w:szCs w:val="32"/>
        </w:rPr>
        <w:t>开展谈心谈话活动，党组书记对班子成员开展谈心谈话每年不少于</w:t>
      </w:r>
      <w:r>
        <w:rPr>
          <w:rFonts w:ascii="Times New Roman" w:hAnsi="Times New Roman" w:eastAsia="仿宋_GB2312"/>
          <w:sz w:val="32"/>
          <w:szCs w:val="32"/>
        </w:rPr>
        <w:t>3</w:t>
      </w:r>
      <w:r>
        <w:rPr>
          <w:rFonts w:hint="eastAsia" w:ascii="仿宋_GB2312" w:hAnsi="仿宋_GB2312" w:eastAsia="仿宋_GB2312" w:cs="仿宋_GB2312"/>
          <w:sz w:val="32"/>
          <w:szCs w:val="32"/>
        </w:rPr>
        <w:t>次，各支部书记对所属支部党员开展谈心谈话每年不少于</w:t>
      </w:r>
      <w:r>
        <w:rPr>
          <w:rFonts w:ascii="Times New Roman" w:hAnsi="Times New Roman" w:eastAsia="仿宋_GB2312"/>
          <w:sz w:val="32"/>
          <w:szCs w:val="32"/>
        </w:rPr>
        <w:t>2</w:t>
      </w:r>
      <w:r>
        <w:rPr>
          <w:rFonts w:hint="eastAsia" w:ascii="仿宋_GB2312" w:hAnsi="仿宋_GB2312" w:eastAsia="仿宋_GB2312" w:cs="仿宋_GB2312"/>
          <w:sz w:val="32"/>
          <w:szCs w:val="32"/>
        </w:rPr>
        <w:t>次，深入了解党员干部的思想动态，对个别心态消极的班子成员，工作作风懈怠的党员干部进行诫勉谈话</w:t>
      </w:r>
      <w:r>
        <w:rPr>
          <w:rFonts w:hint="eastAsia" w:ascii="仿宋_GB2312" w:hAnsi="仿宋_GB2312" w:eastAsia="仿宋_GB2312" w:cs="仿宋_GB2312"/>
          <w:sz w:val="32"/>
          <w:szCs w:val="32"/>
          <w:lang w:val="en-US" w:eastAsia="zh-CN"/>
        </w:rPr>
        <w:t>3次</w:t>
      </w:r>
      <w:r>
        <w:rPr>
          <w:rFonts w:hint="eastAsia" w:ascii="仿宋_GB2312" w:hAnsi="仿宋_GB2312" w:eastAsia="仿宋_GB2312" w:cs="仿宋_GB2312"/>
          <w:sz w:val="32"/>
          <w:szCs w:val="32"/>
        </w:rPr>
        <w:t>，切实端正态度、转变作风。</w:t>
      </w:r>
    </w:p>
    <w:p>
      <w:pPr>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四是局党组于</w:t>
      </w:r>
      <w:r>
        <w:rPr>
          <w:rFonts w:hint="eastAsia" w:ascii="仿宋_GB2312" w:hAnsi="仿宋_GB2312" w:eastAsia="仿宋_GB2312" w:cs="仿宋_GB2312"/>
          <w:sz w:val="32"/>
          <w:szCs w:val="32"/>
        </w:rPr>
        <w:t xml:space="preserve"> </w:t>
      </w:r>
      <w:r>
        <w:rPr>
          <w:rFonts w:ascii="Times New Roman" w:hAnsi="Times New Roman" w:eastAsia="仿宋_GB2312"/>
          <w:sz w:val="32"/>
          <w:szCs w:val="32"/>
        </w:rPr>
        <w:t>2021</w:t>
      </w:r>
      <w:r>
        <w:rPr>
          <w:rFonts w:hint="eastAsia" w:ascii="仿宋_GB2312" w:hAnsi="仿宋_GB2312" w:eastAsia="仿宋_GB2312" w:cs="仿宋_GB2312"/>
          <w:sz w:val="32"/>
          <w:szCs w:val="32"/>
        </w:rPr>
        <w:t>年</w:t>
      </w:r>
      <w:r>
        <w:rPr>
          <w:rFonts w:ascii="Times New Roman" w:hAnsi="Times New Roman" w:eastAsia="仿宋_GB2312"/>
          <w:sz w:val="32"/>
          <w:szCs w:val="32"/>
        </w:rPr>
        <w:t>3</w:t>
      </w:r>
      <w:r>
        <w:rPr>
          <w:rFonts w:hint="eastAsia" w:ascii="仿宋_GB2312" w:hAnsi="仿宋_GB2312" w:eastAsia="仿宋_GB2312" w:cs="仿宋_GB2312"/>
          <w:sz w:val="32"/>
          <w:szCs w:val="32"/>
        </w:rPr>
        <w:t>月</w:t>
      </w:r>
      <w:r>
        <w:rPr>
          <w:rFonts w:ascii="Times New Roman" w:hAnsi="Times New Roman" w:eastAsia="仿宋_GB2312"/>
          <w:sz w:val="32"/>
          <w:szCs w:val="32"/>
        </w:rPr>
        <w:t>16</w:t>
      </w:r>
      <w:r>
        <w:rPr>
          <w:rFonts w:hint="eastAsia" w:ascii="仿宋_GB2312" w:hAnsi="仿宋_GB2312" w:eastAsia="仿宋_GB2312" w:cs="仿宋_GB2312"/>
          <w:sz w:val="32"/>
          <w:szCs w:val="32"/>
        </w:rPr>
        <w:t>日召开警示教育专题培训会议，制定管党治党具体措施，把党纪党规警示教育纳入年度重要工作日程。部署开展党纪党规警示教育活动，加强对工作的监督检查，对那些工作不利的基层党政一把手进行批评教育、诫勉谈话、给予处分，直至撤销职务。</w:t>
      </w:r>
    </w:p>
    <w:p>
      <w:pPr>
        <w:spacing w:line="560" w:lineRule="exact"/>
        <w:ind w:firstLine="640"/>
        <w:jc w:val="left"/>
        <w:rPr>
          <w:rFonts w:hint="eastAsia" w:ascii="仿宋_GB2312" w:hAnsi="仿宋" w:eastAsia="仿宋_GB2312" w:cs="仿宋"/>
          <w:b/>
          <w:bCs/>
          <w:sz w:val="32"/>
          <w:szCs w:val="32"/>
          <w:lang w:eastAsia="zh-CN"/>
        </w:rPr>
      </w:pPr>
      <w:r>
        <w:rPr>
          <w:rFonts w:hint="eastAsia" w:ascii="仿宋_GB2312" w:hAnsi="仿宋" w:eastAsia="仿宋_GB2312" w:cs="仿宋"/>
          <w:b/>
          <w:bCs/>
          <w:sz w:val="32"/>
          <w:szCs w:val="32"/>
        </w:rPr>
        <w:t>2.</w:t>
      </w:r>
      <w:r>
        <w:rPr>
          <w:rFonts w:hint="eastAsia" w:ascii="仿宋_GB2312" w:hAnsi="仿宋" w:eastAsia="仿宋_GB2312" w:cs="仿宋"/>
          <w:b/>
          <w:bCs/>
          <w:sz w:val="32"/>
          <w:szCs w:val="32"/>
          <w:lang w:eastAsia="zh-CN"/>
        </w:rPr>
        <w:t>着力解决</w:t>
      </w:r>
      <w:r>
        <w:rPr>
          <w:rFonts w:hint="eastAsia" w:ascii="仿宋_GB2312" w:hAnsi="仿宋" w:eastAsia="仿宋_GB2312" w:cs="仿宋"/>
          <w:b/>
          <w:bCs/>
          <w:sz w:val="32"/>
          <w:szCs w:val="32"/>
        </w:rPr>
        <w:t>对局属单位监督管理不够到位</w:t>
      </w:r>
      <w:r>
        <w:rPr>
          <w:rFonts w:hint="eastAsia" w:ascii="仿宋_GB2312" w:hAnsi="仿宋" w:eastAsia="仿宋_GB2312" w:cs="仿宋"/>
          <w:b/>
          <w:bCs/>
          <w:sz w:val="32"/>
          <w:szCs w:val="32"/>
          <w:lang w:eastAsia="zh-CN"/>
        </w:rPr>
        <w:t>的问题。</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加强对下属单位的财务管理。</w:t>
      </w:r>
      <w:r>
        <w:rPr>
          <w:rFonts w:hint="eastAsia" w:ascii="仿宋_GB2312" w:hAnsi="仿宋_GB2312" w:eastAsia="仿宋_GB2312" w:cs="仿宋_GB2312"/>
          <w:sz w:val="32"/>
          <w:szCs w:val="32"/>
          <w:lang w:eastAsia="zh-CN"/>
        </w:rPr>
        <w:t>局党组于2021年3月9日召开会</w:t>
      </w:r>
      <w:r>
        <w:rPr>
          <w:rFonts w:hint="eastAsia" w:ascii="仿宋_GB2312" w:hAnsi="仿宋_GB2312" w:eastAsia="仿宋_GB2312" w:cs="仿宋_GB2312"/>
          <w:sz w:val="32"/>
          <w:szCs w:val="32"/>
        </w:rPr>
        <w:t>议，研究制定了《密山市文体广电和旅游局财务管理制度》《密山市文体广电和旅游局固定资产管理</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eastAsia="zh-CN"/>
        </w:rPr>
        <w:t>印发</w:t>
      </w:r>
      <w:r>
        <w:rPr>
          <w:rFonts w:hint="eastAsia" w:ascii="仿宋_GB2312" w:hAnsi="仿宋_GB2312" w:eastAsia="仿宋_GB2312" w:cs="仿宋_GB2312"/>
          <w:sz w:val="32"/>
          <w:szCs w:val="32"/>
        </w:rPr>
        <w:t>到下属各单位及局科室，组织人员认真学习，提升综合业务素质。制订局内部审计工作计划和局财务人员内部检查学习计划，并严格执行。</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加强内审工作力度，局内审办在</w:t>
      </w:r>
      <w:r>
        <w:rPr>
          <w:rFonts w:ascii="Times New Roman" w:hAnsi="Times New Roman" w:eastAsia="仿宋_GB2312"/>
          <w:sz w:val="32"/>
          <w:szCs w:val="32"/>
        </w:rPr>
        <w:t>2</w:t>
      </w:r>
      <w:r>
        <w:rPr>
          <w:rFonts w:hint="eastAsia" w:ascii="仿宋_GB2312" w:hAnsi="仿宋_GB2312" w:eastAsia="仿宋_GB2312" w:cs="仿宋_GB2312"/>
          <w:sz w:val="32"/>
          <w:szCs w:val="32"/>
        </w:rPr>
        <w:t>月份，对所有下属单位进行审计，不留死角，彻底解决问题。通过整改，局内审办建立健全了对内设科室、下属单位的财务监管机制,进一步规范</w:t>
      </w:r>
      <w:r>
        <w:rPr>
          <w:rFonts w:hint="eastAsia" w:ascii="仿宋_GB2312" w:hAnsi="仿宋_GB2312" w:eastAsia="仿宋_GB2312" w:cs="仿宋_GB2312"/>
          <w:sz w:val="32"/>
          <w:szCs w:val="32"/>
          <w:lang w:eastAsia="zh-CN"/>
        </w:rPr>
        <w:t>资金的</w:t>
      </w:r>
      <w:r>
        <w:rPr>
          <w:rFonts w:hint="eastAsia" w:ascii="仿宋_GB2312" w:hAnsi="仿宋_GB2312" w:eastAsia="仿宋_GB2312" w:cs="仿宋_GB2312"/>
          <w:sz w:val="32"/>
          <w:szCs w:val="32"/>
        </w:rPr>
        <w:t>预算、收入、支出</w:t>
      </w:r>
      <w:r>
        <w:rPr>
          <w:rFonts w:hint="eastAsia" w:ascii="仿宋_GB2312" w:hAnsi="仿宋_GB2312" w:eastAsia="仿宋_GB2312" w:cs="仿宋_GB2312"/>
          <w:sz w:val="32"/>
          <w:szCs w:val="32"/>
          <w:lang w:eastAsia="zh-CN"/>
        </w:rPr>
        <w:t>等相关</w:t>
      </w:r>
      <w:r>
        <w:rPr>
          <w:rFonts w:hint="eastAsia" w:ascii="仿宋_GB2312" w:hAnsi="仿宋_GB2312" w:eastAsia="仿宋_GB2312" w:cs="仿宋_GB2312"/>
          <w:sz w:val="32"/>
          <w:szCs w:val="32"/>
        </w:rPr>
        <w:t>手续和流程。</w:t>
      </w:r>
    </w:p>
    <w:p>
      <w:pPr>
        <w:spacing w:line="560" w:lineRule="exact"/>
        <w:ind w:firstLine="640" w:firstLineChars="200"/>
        <w:rPr>
          <w:rFonts w:hint="eastAsia" w:ascii="仿宋_GB2312" w:hAnsi="仿宋" w:eastAsia="仿宋_GB2312" w:cs="仿宋"/>
          <w:sz w:val="32"/>
          <w:szCs w:val="32"/>
        </w:rPr>
      </w:pPr>
      <w:r>
        <w:rPr>
          <w:rFonts w:hint="eastAsia" w:ascii="仿宋_GB2312" w:hAnsi="仿宋_GB2312" w:eastAsia="仿宋_GB2312" w:cs="仿宋_GB2312"/>
          <w:sz w:val="32"/>
          <w:szCs w:val="32"/>
          <w:lang w:eastAsia="zh-CN"/>
        </w:rPr>
        <w:t>二</w:t>
      </w:r>
      <w:r>
        <w:rPr>
          <w:rFonts w:hint="eastAsia" w:ascii="仿宋_GB2312" w:hAnsi="仿宋" w:eastAsia="仿宋_GB2312" w:cs="仿宋"/>
          <w:sz w:val="32"/>
          <w:szCs w:val="32"/>
        </w:rPr>
        <w:t>是局财务股制定《固定资产管理办法》，将基层单位固定资产入账凭证复印并加盖公章，局机关入账也进行了补录。通过整改，中央八项规定精神及相关财务管理制度得到进一步严格落实。</w:t>
      </w:r>
    </w:p>
    <w:p>
      <w:pPr>
        <w:spacing w:line="560" w:lineRule="exact"/>
        <w:ind w:firstLine="640"/>
        <w:jc w:val="left"/>
        <w:rPr>
          <w:rFonts w:hint="eastAsia" w:ascii="仿宋_GB2312" w:hAnsi="仿宋_GB2312" w:eastAsia="仿宋_GB2312" w:cs="仿宋_GB2312"/>
          <w:sz w:val="32"/>
          <w:szCs w:val="32"/>
        </w:rPr>
      </w:pPr>
      <w:r>
        <w:rPr>
          <w:rFonts w:hint="eastAsia" w:ascii="仿宋_GB2312" w:hAnsi="仿宋" w:eastAsia="仿宋_GB2312" w:cs="仿宋"/>
          <w:sz w:val="32"/>
          <w:szCs w:val="32"/>
          <w:lang w:eastAsia="zh-CN"/>
        </w:rPr>
        <w:t>三是</w:t>
      </w:r>
      <w:r>
        <w:rPr>
          <w:rFonts w:hint="eastAsia" w:ascii="仿宋_GB2312" w:hAnsi="仿宋" w:eastAsia="仿宋_GB2312" w:cs="仿宋"/>
          <w:sz w:val="32"/>
          <w:szCs w:val="32"/>
        </w:rPr>
        <w:t>局党组</w:t>
      </w:r>
      <w:r>
        <w:rPr>
          <w:rFonts w:hint="eastAsia" w:ascii="仿宋_GB2312" w:hAnsi="仿宋_GB2312" w:eastAsia="仿宋_GB2312" w:cs="仿宋_GB2312"/>
          <w:sz w:val="32"/>
          <w:szCs w:val="32"/>
          <w:lang w:eastAsia="zh-CN"/>
        </w:rPr>
        <w:t>于</w:t>
      </w:r>
      <w:r>
        <w:rPr>
          <w:rFonts w:ascii="Times New Roman" w:hAnsi="Times New Roman" w:eastAsia="仿宋_GB2312"/>
          <w:sz w:val="32"/>
          <w:szCs w:val="32"/>
        </w:rPr>
        <w:t>2021</w:t>
      </w:r>
      <w:r>
        <w:rPr>
          <w:rFonts w:hint="eastAsia" w:ascii="仿宋_GB2312" w:hAnsi="仿宋_GB2312" w:eastAsia="仿宋_GB2312" w:cs="仿宋_GB2312"/>
          <w:sz w:val="32"/>
          <w:szCs w:val="32"/>
        </w:rPr>
        <w:t>年</w:t>
      </w:r>
      <w:r>
        <w:rPr>
          <w:rFonts w:ascii="Times New Roman" w:hAnsi="Times New Roman" w:eastAsia="仿宋_GB2312"/>
          <w:sz w:val="32"/>
          <w:szCs w:val="32"/>
        </w:rPr>
        <w:t>3</w:t>
      </w:r>
      <w:r>
        <w:rPr>
          <w:rFonts w:hint="eastAsia" w:ascii="仿宋_GB2312" w:hAnsi="仿宋_GB2312" w:eastAsia="仿宋_GB2312" w:cs="仿宋_GB2312"/>
          <w:sz w:val="32"/>
          <w:szCs w:val="32"/>
        </w:rPr>
        <w:t>月</w:t>
      </w:r>
      <w:r>
        <w:rPr>
          <w:rFonts w:ascii="Times New Roman" w:hAnsi="Times New Roman" w:eastAsia="仿宋_GB2312"/>
          <w:sz w:val="32"/>
          <w:szCs w:val="32"/>
        </w:rPr>
        <w:t>16</w:t>
      </w:r>
      <w:r>
        <w:rPr>
          <w:rFonts w:hint="eastAsia" w:ascii="仿宋_GB2312" w:hAnsi="仿宋_GB2312" w:eastAsia="仿宋_GB2312" w:cs="仿宋_GB2312"/>
          <w:sz w:val="32"/>
          <w:szCs w:val="32"/>
        </w:rPr>
        <w:t>日，召开警示教育专题培训会议，制定管党治党具体措施，把党纪党规警示教育纳入年度重要工作日程。</w:t>
      </w:r>
      <w:r>
        <w:rPr>
          <w:rFonts w:hint="eastAsia" w:ascii="仿宋_GB2312" w:hAnsi="仿宋_GB2312" w:eastAsia="仿宋_GB2312" w:cs="仿宋_GB2312"/>
          <w:sz w:val="32"/>
          <w:szCs w:val="32"/>
          <w:lang w:eastAsia="zh-CN"/>
        </w:rPr>
        <w:t>下半年召开警示教育专题会议</w:t>
      </w:r>
      <w:r>
        <w:rPr>
          <w:rFonts w:hint="eastAsia" w:ascii="仿宋_GB2312" w:hAnsi="仿宋_GB2312" w:eastAsia="仿宋_GB2312" w:cs="仿宋_GB2312"/>
          <w:sz w:val="32"/>
          <w:szCs w:val="32"/>
          <w:lang w:val="en-US" w:eastAsia="zh-CN"/>
        </w:rPr>
        <w:t>2次，落实警示提醒谈话制度。</w:t>
      </w:r>
      <w:r>
        <w:rPr>
          <w:rFonts w:hint="eastAsia" w:ascii="仿宋_GB2312" w:hAnsi="仿宋_GB2312" w:eastAsia="仿宋_GB2312" w:cs="仿宋_GB2312"/>
          <w:sz w:val="32"/>
          <w:szCs w:val="32"/>
        </w:rPr>
        <w:t>通过整改，进一步完善了局内纪律监督工作制度，落实了党风廉政主体责任清单，建立机关、执法大队等工作人员打卡制度，加强纪律管理和日常检查，狠抓作风建设。</w:t>
      </w:r>
    </w:p>
    <w:p>
      <w:pPr>
        <w:spacing w:line="560" w:lineRule="exact"/>
        <w:ind w:firstLine="640"/>
        <w:jc w:val="left"/>
        <w:rPr>
          <w:rFonts w:hint="eastAsia" w:ascii="仿宋_GB2312" w:hAnsi="仿宋_GB2312" w:eastAsia="仿宋_GB2312" w:cs="仿宋_GB2312"/>
          <w:sz w:val="32"/>
          <w:szCs w:val="32"/>
        </w:rPr>
      </w:pPr>
      <w:r>
        <w:rPr>
          <w:rFonts w:hint="eastAsia" w:ascii="仿宋_GB2312" w:hAnsi="仿宋" w:eastAsia="仿宋_GB2312" w:cs="仿宋"/>
          <w:b/>
          <w:bCs/>
          <w:sz w:val="32"/>
          <w:szCs w:val="32"/>
        </w:rPr>
        <w:t>3.</w:t>
      </w:r>
      <w:r>
        <w:rPr>
          <w:rFonts w:hint="eastAsia" w:ascii="仿宋_GB2312" w:hAnsi="仿宋" w:eastAsia="仿宋_GB2312" w:cs="仿宋"/>
          <w:b/>
          <w:bCs/>
          <w:sz w:val="32"/>
          <w:szCs w:val="32"/>
          <w:lang w:eastAsia="zh-CN"/>
        </w:rPr>
        <w:t>着力解决</w:t>
      </w:r>
      <w:r>
        <w:rPr>
          <w:rFonts w:hint="eastAsia" w:ascii="仿宋_GB2312" w:hAnsi="仿宋" w:eastAsia="仿宋_GB2312" w:cs="仿宋"/>
          <w:b/>
          <w:bCs/>
          <w:sz w:val="32"/>
          <w:szCs w:val="32"/>
        </w:rPr>
        <w:t>综合行政执法水平不高</w:t>
      </w:r>
      <w:r>
        <w:rPr>
          <w:rFonts w:hint="eastAsia" w:ascii="仿宋_GB2312" w:hAnsi="仿宋" w:eastAsia="仿宋_GB2312" w:cs="仿宋"/>
          <w:b/>
          <w:bCs/>
          <w:sz w:val="32"/>
          <w:szCs w:val="32"/>
          <w:lang w:eastAsia="zh-CN"/>
        </w:rPr>
        <w:t>的问题。</w:t>
      </w:r>
    </w:p>
    <w:p>
      <w:pPr>
        <w:spacing w:line="560" w:lineRule="exact"/>
        <w:ind w:firstLine="640" w:firstLineChars="200"/>
        <w:rPr>
          <w:rFonts w:hint="eastAsia" w:ascii="仿宋_GB2312" w:hAnsi="仿宋" w:eastAsia="仿宋_GB2312" w:cs="仿宋"/>
          <w:sz w:val="32"/>
          <w:szCs w:val="32"/>
        </w:rPr>
      </w:pPr>
      <w:r>
        <w:rPr>
          <w:rFonts w:hint="eastAsia" w:ascii="仿宋_GB2312" w:hAnsi="仿宋_GB2312" w:eastAsia="仿宋_GB2312" w:cs="仿宋_GB2312"/>
          <w:sz w:val="32"/>
          <w:szCs w:val="32"/>
          <w:lang w:eastAsia="zh-CN"/>
        </w:rPr>
        <w:t>一是招录专业执法人员，提高整体执法水平。</w:t>
      </w:r>
      <w:r>
        <w:rPr>
          <w:rFonts w:hint="eastAsia" w:ascii="仿宋_GB2312" w:hAnsi="仿宋" w:eastAsia="仿宋_GB2312" w:cs="仿宋"/>
          <w:sz w:val="32"/>
          <w:szCs w:val="32"/>
        </w:rPr>
        <w:t>执法大队</w:t>
      </w:r>
      <w:r>
        <w:rPr>
          <w:rFonts w:ascii="Times New Roman" w:hAnsi="Times New Roman" w:eastAsia="仿宋_GB2312"/>
          <w:sz w:val="32"/>
          <w:szCs w:val="32"/>
        </w:rPr>
        <w:t>2020</w:t>
      </w:r>
      <w:r>
        <w:rPr>
          <w:rFonts w:hint="eastAsia" w:ascii="仿宋_GB2312" w:hAnsi="仿宋" w:eastAsia="仿宋_GB2312" w:cs="仿宋"/>
          <w:sz w:val="32"/>
          <w:szCs w:val="32"/>
        </w:rPr>
        <w:t>年底招考了三名执法人员，现已上岗工作，执法大队编制</w:t>
      </w:r>
      <w:r>
        <w:rPr>
          <w:rFonts w:ascii="Times New Roman" w:hAnsi="Times New Roman" w:eastAsia="仿宋_GB2312"/>
          <w:sz w:val="32"/>
          <w:szCs w:val="32"/>
        </w:rPr>
        <w:t>18</w:t>
      </w:r>
      <w:r>
        <w:rPr>
          <w:rFonts w:hint="eastAsia" w:ascii="仿宋_GB2312" w:hAnsi="仿宋" w:eastAsia="仿宋_GB2312" w:cs="仿宋"/>
          <w:sz w:val="32"/>
          <w:szCs w:val="32"/>
        </w:rPr>
        <w:t>人已全部到位，加强了执法力量。对于专业力量薄弱问题，我局加强全体执法人员法律法规知识学习，尽快提高业务能力。同时在适当的时候派人到法律部门进修，尽早达到法律专业水平。通过整改，强化了执法队伍水平，执法人员整体素质得到提高。</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eastAsia="zh-CN"/>
        </w:rPr>
        <w:t>二是</w:t>
      </w:r>
      <w:r>
        <w:rPr>
          <w:rFonts w:hint="eastAsia" w:ascii="仿宋_GB2312" w:hAnsi="仿宋" w:eastAsia="仿宋_GB2312" w:cs="仿宋"/>
          <w:sz w:val="32"/>
          <w:szCs w:val="32"/>
        </w:rPr>
        <w:t>对不规范使用执法记录仪的执法行为进行纠正，并对未规范使用执法记录仪的执法人员进行批评教育。同时建立长效机制，制定了《密山市文化市场执法全过程记录制度》《密山市文体广电和旅游局行政执法音像记录事项清单》《密山市文化市场综合行政执法全过程记录清单》。通过整改，执法人员有章可循，严格按照制度、清单要求，在日常行政执法活动及办理案件时规范使用执法记录仪，执法程序规范化。</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eastAsia="zh-CN"/>
        </w:rPr>
        <w:t>三是文化综合执法大队</w:t>
      </w:r>
      <w:r>
        <w:rPr>
          <w:rFonts w:hint="eastAsia" w:ascii="仿宋_GB2312" w:hAnsi="仿宋" w:eastAsia="仿宋_GB2312" w:cs="仿宋"/>
          <w:sz w:val="32"/>
          <w:szCs w:val="32"/>
        </w:rPr>
        <w:t>严格按照《行政处罚法》要求，所有案件必须做到罚缴分离。执法大队首先对未按规定办案的人员进行批评教育纠正了案件错误，同时为规范文化市场行政执法行为，强化执法监督，预防和减少执法错案的发生，维护公民、法人和其他组织的合法权益，制定了《密山市文体广电和旅游局执法错案责任追究制度》。通过整改，执法队伍能够严格按照《行政处罚法》的要求做好案件罚缴分离工作，同时规范执法案卷管理，严格案件审查，所有行政处罚案件都能做到依法依规。</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eastAsia="zh-CN"/>
        </w:rPr>
        <w:t>四是</w:t>
      </w:r>
      <w:r>
        <w:rPr>
          <w:rFonts w:hint="eastAsia" w:ascii="仿宋_GB2312" w:hAnsi="仿宋" w:eastAsia="仿宋_GB2312" w:cs="仿宋"/>
          <w:sz w:val="32"/>
          <w:szCs w:val="32"/>
        </w:rPr>
        <w:t>制定密山市文化市场经营场所安全检查台账。</w:t>
      </w:r>
      <w:r>
        <w:rPr>
          <w:rFonts w:hint="eastAsia" w:ascii="仿宋_GB2312" w:hAnsi="仿宋" w:eastAsia="仿宋_GB2312" w:cs="仿宋"/>
          <w:sz w:val="32"/>
          <w:szCs w:val="32"/>
          <w:lang w:eastAsia="zh-CN"/>
        </w:rPr>
        <w:t>对负责</w:t>
      </w:r>
      <w:r>
        <w:rPr>
          <w:rFonts w:hint="eastAsia" w:ascii="仿宋_GB2312" w:hAnsi="仿宋" w:eastAsia="仿宋_GB2312" w:cs="仿宋"/>
          <w:sz w:val="32"/>
          <w:szCs w:val="32"/>
        </w:rPr>
        <w:t>安全检查</w:t>
      </w:r>
      <w:r>
        <w:rPr>
          <w:rFonts w:hint="eastAsia" w:ascii="仿宋_GB2312" w:hAnsi="仿宋" w:eastAsia="仿宋_GB2312" w:cs="仿宋"/>
          <w:sz w:val="32"/>
          <w:szCs w:val="32"/>
          <w:lang w:eastAsia="zh-CN"/>
        </w:rPr>
        <w:t>记录及内业存档的工作人员</w:t>
      </w:r>
      <w:r>
        <w:rPr>
          <w:rFonts w:hint="eastAsia" w:ascii="仿宋_GB2312" w:hAnsi="仿宋" w:eastAsia="仿宋_GB2312" w:cs="仿宋"/>
          <w:sz w:val="32"/>
          <w:szCs w:val="32"/>
        </w:rPr>
        <w:t>进行了批评教育，引以为戒。通过整改，规范文化市场经营场所安全监督检查台账，做到安全检查有据可寻，有据可依。</w:t>
      </w:r>
    </w:p>
    <w:p>
      <w:pPr>
        <w:spacing w:line="560" w:lineRule="exact"/>
        <w:ind w:firstLine="643" w:firstLineChars="200"/>
        <w:rPr>
          <w:rFonts w:hint="eastAsia" w:ascii="仿宋_GB2312" w:hAnsi="仿宋" w:eastAsia="仿宋_GB2312" w:cs="仿宋"/>
          <w:b/>
          <w:bCs/>
          <w:sz w:val="32"/>
          <w:szCs w:val="32"/>
          <w:lang w:eastAsia="zh-CN"/>
        </w:rPr>
      </w:pPr>
      <w:r>
        <w:rPr>
          <w:rFonts w:hint="eastAsia" w:ascii="仿宋_GB2312" w:hAnsi="仿宋" w:eastAsia="仿宋_GB2312" w:cs="仿宋"/>
          <w:b/>
          <w:bCs/>
          <w:sz w:val="32"/>
          <w:szCs w:val="32"/>
        </w:rPr>
        <w:t>4.</w:t>
      </w:r>
      <w:r>
        <w:rPr>
          <w:rFonts w:hint="eastAsia" w:ascii="仿宋_GB2312" w:hAnsi="仿宋" w:eastAsia="仿宋_GB2312" w:cs="仿宋"/>
          <w:b/>
          <w:bCs/>
          <w:sz w:val="32"/>
          <w:szCs w:val="32"/>
          <w:lang w:eastAsia="zh-CN"/>
        </w:rPr>
        <w:t>着力解决</w:t>
      </w:r>
      <w:r>
        <w:rPr>
          <w:rFonts w:hint="eastAsia" w:ascii="仿宋_GB2312" w:hAnsi="仿宋" w:eastAsia="仿宋_GB2312" w:cs="仿宋"/>
          <w:b/>
          <w:bCs/>
          <w:sz w:val="32"/>
          <w:szCs w:val="32"/>
        </w:rPr>
        <w:t>财务管理不够规范</w:t>
      </w:r>
      <w:r>
        <w:rPr>
          <w:rFonts w:hint="eastAsia" w:ascii="仿宋_GB2312" w:hAnsi="仿宋" w:eastAsia="仿宋_GB2312" w:cs="仿宋"/>
          <w:b/>
          <w:bCs/>
          <w:sz w:val="32"/>
          <w:szCs w:val="32"/>
          <w:lang w:eastAsia="zh-CN"/>
        </w:rPr>
        <w:t>的问题。</w:t>
      </w:r>
    </w:p>
    <w:p>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lang w:eastAsia="zh-CN"/>
        </w:rPr>
        <w:t>一</w:t>
      </w:r>
      <w:r>
        <w:rPr>
          <w:rFonts w:hint="eastAsia" w:ascii="仿宋_GB2312" w:hAnsi="仿宋" w:eastAsia="仿宋_GB2312" w:cs="仿宋"/>
          <w:sz w:val="32"/>
          <w:szCs w:val="32"/>
        </w:rPr>
        <w:t>是</w:t>
      </w:r>
      <w:r>
        <w:rPr>
          <w:rFonts w:ascii="Times New Roman" w:hAnsi="Times New Roman"/>
          <w:sz w:val="32"/>
          <w:szCs w:val="32"/>
        </w:rPr>
        <w:t>2020</w:t>
      </w:r>
      <w:r>
        <w:rPr>
          <w:rFonts w:hint="eastAsia" w:ascii="仿宋_GB2312" w:hAnsi="仿宋" w:eastAsia="仿宋_GB2312" w:cs="仿宋"/>
          <w:sz w:val="32"/>
          <w:szCs w:val="32"/>
        </w:rPr>
        <w:t>年</w:t>
      </w:r>
      <w:r>
        <w:rPr>
          <w:rFonts w:ascii="Times New Roman" w:hAnsi="Times New Roman" w:eastAsia="仿宋_GB2312"/>
          <w:sz w:val="32"/>
          <w:szCs w:val="32"/>
        </w:rPr>
        <w:t>12</w:t>
      </w:r>
      <w:r>
        <w:rPr>
          <w:rFonts w:hint="eastAsia" w:ascii="仿宋_GB2312" w:hAnsi="仿宋" w:eastAsia="仿宋_GB2312" w:cs="仿宋"/>
          <w:sz w:val="32"/>
          <w:szCs w:val="32"/>
        </w:rPr>
        <w:t>月</w:t>
      </w:r>
      <w:r>
        <w:rPr>
          <w:rFonts w:hint="eastAsia" w:ascii="仿宋_GB2312" w:hAnsi="仿宋" w:eastAsia="仿宋_GB2312" w:cs="仿宋"/>
          <w:sz w:val="32"/>
          <w:szCs w:val="32"/>
          <w:lang w:eastAsia="zh-CN"/>
        </w:rPr>
        <w:t>局党组</w:t>
      </w:r>
      <w:r>
        <w:rPr>
          <w:rFonts w:hint="eastAsia" w:ascii="仿宋_GB2312" w:hAnsi="仿宋" w:eastAsia="仿宋_GB2312" w:cs="仿宋"/>
          <w:sz w:val="32"/>
          <w:szCs w:val="32"/>
        </w:rPr>
        <w:t>成立了内审工作小组</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建立和完善内审工作制度，明确工作职责和要求。制定内审工作年度工作计划，并抓好落实。退回不合理支出，局党组负责人已对主要领导进行诫勉谈话，</w:t>
      </w:r>
      <w:r>
        <w:rPr>
          <w:rFonts w:hint="eastAsia" w:ascii="仿宋_GB2312" w:hAnsi="仿宋" w:eastAsia="仿宋_GB2312" w:cs="仿宋"/>
          <w:sz w:val="32"/>
          <w:szCs w:val="32"/>
          <w:lang w:eastAsia="zh-CN"/>
        </w:rPr>
        <w:t>并要求各单位</w:t>
      </w:r>
      <w:r>
        <w:rPr>
          <w:rFonts w:hint="eastAsia" w:ascii="仿宋_GB2312" w:hAnsi="仿宋" w:eastAsia="仿宋_GB2312" w:cs="仿宋"/>
          <w:sz w:val="32"/>
          <w:szCs w:val="32"/>
        </w:rPr>
        <w:t>学习财务管理制度，健全制度，确保不再发生类似问题。目前已制定了</w:t>
      </w:r>
      <w:r>
        <w:rPr>
          <w:rFonts w:ascii="Times New Roman" w:hAnsi="Times New Roman" w:eastAsia="仿宋_GB2312"/>
          <w:sz w:val="32"/>
          <w:szCs w:val="32"/>
        </w:rPr>
        <w:t>2021</w:t>
      </w:r>
      <w:r>
        <w:rPr>
          <w:rFonts w:hint="eastAsia" w:ascii="仿宋_GB2312" w:hAnsi="仿宋" w:eastAsia="仿宋_GB2312" w:cs="仿宋"/>
          <w:sz w:val="32"/>
          <w:szCs w:val="32"/>
        </w:rPr>
        <w:t>年内审工作计划并按计划实施。</w:t>
      </w:r>
    </w:p>
    <w:p>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lang w:eastAsia="zh-CN"/>
        </w:rPr>
        <w:t>二是</w:t>
      </w:r>
      <w:r>
        <w:rPr>
          <w:rFonts w:hint="eastAsia" w:ascii="仿宋_GB2312" w:hAnsi="仿宋" w:eastAsia="仿宋_GB2312" w:cs="仿宋"/>
          <w:sz w:val="32"/>
          <w:szCs w:val="32"/>
        </w:rPr>
        <w:t>加大局内审办对各基层单位内审的力度，对基层单位各项经费的检查，建立整改清单和台账，避免出现类似问题。通过整改，加强了财务管理力度，监督意识得到强化，在财务审签中充分发挥监督作用。</w:t>
      </w:r>
    </w:p>
    <w:p>
      <w:pPr>
        <w:numPr>
          <w:ilvl w:val="0"/>
          <w:numId w:val="0"/>
        </w:numPr>
        <w:spacing w:line="560" w:lineRule="exact"/>
        <w:ind w:firstLine="640" w:firstLineChars="200"/>
        <w:jc w:val="left"/>
        <w:rPr>
          <w:rFonts w:hint="eastAsia" w:ascii="楷体_GB2312" w:hAnsi="楷体" w:eastAsia="楷体_GB2312" w:cs="楷体"/>
          <w:sz w:val="32"/>
          <w:szCs w:val="32"/>
        </w:rPr>
      </w:pPr>
      <w:r>
        <w:rPr>
          <w:rFonts w:hint="eastAsia" w:ascii="楷体_GB2312" w:hAnsi="楷体" w:eastAsia="楷体_GB2312" w:cs="楷体"/>
          <w:bCs/>
          <w:sz w:val="32"/>
          <w:szCs w:val="32"/>
          <w:lang w:eastAsia="zh-CN"/>
        </w:rPr>
        <w:t>（三）</w:t>
      </w:r>
      <w:r>
        <w:rPr>
          <w:rFonts w:hint="eastAsia" w:ascii="楷体_GB2312" w:hAnsi="楷体" w:eastAsia="楷体_GB2312" w:cs="楷体"/>
          <w:bCs/>
          <w:sz w:val="32"/>
          <w:szCs w:val="32"/>
        </w:rPr>
        <w:t>践行新时代党的组织路线不够严格，选人用人和基层党建存在薄弱环节。</w:t>
      </w:r>
    </w:p>
    <w:p>
      <w:pPr>
        <w:spacing w:line="560" w:lineRule="exact"/>
        <w:ind w:firstLine="643" w:firstLineChars="200"/>
        <w:jc w:val="left"/>
        <w:rPr>
          <w:rFonts w:hint="eastAsia" w:ascii="仿宋_GB2312" w:hAnsi="仿宋" w:eastAsia="仿宋_GB2312" w:cs="仿宋"/>
          <w:b/>
          <w:bCs/>
          <w:sz w:val="32"/>
          <w:szCs w:val="32"/>
          <w:lang w:eastAsia="zh-CN"/>
        </w:rPr>
      </w:pPr>
      <w:r>
        <w:rPr>
          <w:rFonts w:hint="eastAsia" w:ascii="仿宋_GB2312" w:hAnsi="仿宋" w:eastAsia="仿宋_GB2312" w:cs="仿宋"/>
          <w:b/>
          <w:bCs/>
          <w:sz w:val="32"/>
          <w:szCs w:val="32"/>
        </w:rPr>
        <w:t>1.</w:t>
      </w:r>
      <w:r>
        <w:rPr>
          <w:rFonts w:hint="eastAsia" w:ascii="仿宋_GB2312" w:hAnsi="仿宋" w:eastAsia="仿宋_GB2312" w:cs="仿宋"/>
          <w:b/>
          <w:bCs/>
          <w:sz w:val="32"/>
          <w:szCs w:val="32"/>
          <w:lang w:eastAsia="zh-CN"/>
        </w:rPr>
        <w:t>着力解决</w:t>
      </w:r>
      <w:r>
        <w:rPr>
          <w:rFonts w:hint="eastAsia" w:ascii="仿宋_GB2312" w:hAnsi="仿宋" w:eastAsia="仿宋_GB2312" w:cs="仿宋"/>
          <w:b/>
          <w:bCs/>
          <w:sz w:val="32"/>
          <w:szCs w:val="32"/>
        </w:rPr>
        <w:t>落实党建主体责任不够有力</w:t>
      </w:r>
      <w:r>
        <w:rPr>
          <w:rFonts w:hint="eastAsia" w:ascii="仿宋_GB2312" w:hAnsi="仿宋" w:eastAsia="仿宋_GB2312" w:cs="仿宋"/>
          <w:b/>
          <w:bCs/>
          <w:sz w:val="32"/>
          <w:szCs w:val="32"/>
          <w:lang w:eastAsia="zh-CN"/>
        </w:rPr>
        <w:t>的问题。</w:t>
      </w:r>
    </w:p>
    <w:p>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lang w:eastAsia="zh-CN"/>
        </w:rPr>
        <w:t>一是</w:t>
      </w:r>
      <w:r>
        <w:rPr>
          <w:rFonts w:hint="eastAsia" w:ascii="仿宋_GB2312" w:hAnsi="仿宋" w:eastAsia="仿宋_GB2312" w:cs="仿宋"/>
          <w:sz w:val="32"/>
          <w:szCs w:val="32"/>
        </w:rPr>
        <w:t>局党组召开专</w:t>
      </w:r>
      <w:r>
        <w:rPr>
          <w:rFonts w:hint="eastAsia" w:ascii="仿宋_GB2312" w:hAnsi="仿宋" w:eastAsia="仿宋_GB2312" w:cs="仿宋"/>
          <w:sz w:val="32"/>
          <w:szCs w:val="32"/>
          <w:lang w:eastAsia="zh-CN"/>
        </w:rPr>
        <w:t>题</w:t>
      </w:r>
      <w:r>
        <w:rPr>
          <w:rFonts w:hint="eastAsia" w:ascii="仿宋_GB2312" w:hAnsi="仿宋" w:eastAsia="仿宋_GB2312" w:cs="仿宋"/>
          <w:sz w:val="32"/>
          <w:szCs w:val="32"/>
        </w:rPr>
        <w:t>会议，定期研究党建工作。对基层支部进行系统的业务培训，提高工作质量。每季度对基层党支部党建工作进行督促检查。通过整改，各党支部制定党建工作计划，并向局党组报备，局党组将每月对各党支部理论学习情况进行督导检查，对学习滞后的党支部进行提醒。</w:t>
      </w:r>
    </w:p>
    <w:p>
      <w:pPr>
        <w:spacing w:line="560" w:lineRule="exact"/>
        <w:ind w:firstLine="640" w:firstLineChars="200"/>
        <w:jc w:val="left"/>
        <w:rPr>
          <w:rFonts w:hint="eastAsia" w:ascii="仿宋_GB2312" w:hAnsi="仿宋" w:eastAsia="仿宋_GB2312" w:cs="仿宋"/>
          <w:b/>
          <w:bCs/>
          <w:sz w:val="32"/>
          <w:szCs w:val="32"/>
        </w:rPr>
      </w:pPr>
      <w:r>
        <w:rPr>
          <w:rFonts w:hint="eastAsia" w:ascii="仿宋_GB2312" w:hAnsi="仿宋" w:eastAsia="仿宋_GB2312" w:cs="仿宋"/>
          <w:sz w:val="32"/>
          <w:szCs w:val="32"/>
          <w:lang w:eastAsia="zh-CN"/>
        </w:rPr>
        <w:t>二</w:t>
      </w:r>
      <w:r>
        <w:rPr>
          <w:rFonts w:hint="eastAsia" w:ascii="仿宋_GB2312" w:hAnsi="仿宋" w:eastAsia="仿宋_GB2312" w:cs="仿宋"/>
          <w:sz w:val="32"/>
          <w:szCs w:val="32"/>
        </w:rPr>
        <w:t>是班子成员严格执行谈心谈话制度。</w:t>
      </w:r>
      <w:r>
        <w:rPr>
          <w:rFonts w:hint="eastAsia" w:ascii="仿宋_GB2312" w:hAnsi="仿宋" w:eastAsia="仿宋_GB2312" w:cs="仿宋"/>
          <w:sz w:val="32"/>
          <w:szCs w:val="32"/>
          <w:lang w:eastAsia="zh-CN"/>
        </w:rPr>
        <w:t>班子成员之间、主管领导与基层干部之间开展谈心谈话</w:t>
      </w:r>
      <w:r>
        <w:rPr>
          <w:rFonts w:hint="eastAsia" w:ascii="仿宋_GB2312" w:hAnsi="仿宋" w:eastAsia="仿宋_GB2312" w:cs="仿宋"/>
          <w:sz w:val="32"/>
          <w:szCs w:val="32"/>
          <w:lang w:val="en-US" w:eastAsia="zh-CN"/>
        </w:rPr>
        <w:t>23次，</w:t>
      </w:r>
      <w:r>
        <w:rPr>
          <w:rFonts w:hint="eastAsia" w:ascii="仿宋_GB2312" w:hAnsi="仿宋" w:eastAsia="仿宋_GB2312" w:cs="仿宋"/>
          <w:sz w:val="32"/>
          <w:szCs w:val="32"/>
        </w:rPr>
        <w:t>及时掌握党员干部思想状况，科学研判，及时纠正思想观念存在偏差的问题。领导班子加强到基层走访调研的力度，通过设置信箱，收集服务对象和基层工作人员意见，每年整理问题台账并抓一批整改，对存量问题进行逐年消化、逐年纠正、逐年转变。通过整改，加强了班子成员与基层单位的党建联系，强增了领导与普通党员的沟通协调，促进了党建及各项工作的更好开展。</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eastAsia="zh-CN"/>
        </w:rPr>
        <w:t>三是招录</w:t>
      </w:r>
      <w:r>
        <w:rPr>
          <w:rFonts w:hint="eastAsia" w:ascii="仿宋_GB2312" w:hAnsi="仿宋" w:eastAsia="仿宋_GB2312" w:cs="仿宋"/>
          <w:sz w:val="32"/>
          <w:szCs w:val="32"/>
        </w:rPr>
        <w:t>政治素质高业务能力强的</w:t>
      </w:r>
      <w:r>
        <w:rPr>
          <w:rFonts w:hint="eastAsia" w:ascii="仿宋_GB2312" w:hAnsi="仿宋" w:eastAsia="仿宋_GB2312" w:cs="仿宋"/>
          <w:sz w:val="32"/>
          <w:szCs w:val="32"/>
          <w:lang w:eastAsia="zh-CN"/>
        </w:rPr>
        <w:t>优秀公务员充实到局党办，发挥局党组党建工作战斗指挥部的作用，</w:t>
      </w:r>
      <w:r>
        <w:rPr>
          <w:rFonts w:hint="eastAsia" w:ascii="仿宋_GB2312" w:hAnsi="仿宋" w:eastAsia="仿宋_GB2312" w:cs="仿宋"/>
          <w:sz w:val="32"/>
          <w:szCs w:val="32"/>
        </w:rPr>
        <w:t>保证</w:t>
      </w:r>
      <w:r>
        <w:rPr>
          <w:rFonts w:hint="eastAsia" w:ascii="仿宋_GB2312" w:hAnsi="仿宋" w:eastAsia="仿宋_GB2312" w:cs="仿宋"/>
          <w:sz w:val="32"/>
          <w:szCs w:val="32"/>
          <w:lang w:eastAsia="zh-CN"/>
        </w:rPr>
        <w:t>指导和督促各</w:t>
      </w:r>
      <w:r>
        <w:rPr>
          <w:rFonts w:hint="eastAsia" w:ascii="仿宋_GB2312" w:hAnsi="仿宋" w:eastAsia="仿宋_GB2312" w:cs="仿宋"/>
          <w:sz w:val="32"/>
          <w:szCs w:val="32"/>
        </w:rPr>
        <w:t>支部能够</w:t>
      </w:r>
      <w:r>
        <w:rPr>
          <w:rFonts w:hint="eastAsia" w:ascii="仿宋_GB2312" w:hAnsi="仿宋" w:eastAsia="仿宋_GB2312" w:cs="仿宋"/>
          <w:sz w:val="32"/>
          <w:szCs w:val="32"/>
          <w:lang w:eastAsia="zh-CN"/>
        </w:rPr>
        <w:t>更好的</w:t>
      </w:r>
      <w:r>
        <w:rPr>
          <w:rFonts w:hint="eastAsia" w:ascii="仿宋_GB2312" w:hAnsi="仿宋" w:eastAsia="仿宋_GB2312" w:cs="仿宋"/>
          <w:sz w:val="32"/>
          <w:szCs w:val="32"/>
        </w:rPr>
        <w:t>开展活动。</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eastAsia="zh-CN"/>
        </w:rPr>
        <w:t>四是</w:t>
      </w:r>
      <w:r>
        <w:rPr>
          <w:rFonts w:hint="eastAsia" w:ascii="仿宋_GB2312" w:hAnsi="仿宋" w:eastAsia="仿宋_GB2312" w:cs="仿宋"/>
          <w:sz w:val="32"/>
          <w:szCs w:val="32"/>
        </w:rPr>
        <w:t>局党组制定全局党建工作计划和党建工作督导表，加强对“书记讲党课”的提醒督导，从</w:t>
      </w:r>
      <w:r>
        <w:rPr>
          <w:rFonts w:ascii="Times New Roman" w:hAnsi="Times New Roman" w:eastAsia="仿宋_GB2312"/>
          <w:sz w:val="32"/>
          <w:szCs w:val="32"/>
        </w:rPr>
        <w:t>2021</w:t>
      </w:r>
      <w:r>
        <w:rPr>
          <w:rFonts w:hint="eastAsia" w:ascii="仿宋_GB2312" w:hAnsi="仿宋" w:eastAsia="仿宋_GB2312" w:cs="仿宋"/>
          <w:sz w:val="32"/>
          <w:szCs w:val="32"/>
        </w:rPr>
        <w:t>年开始各个支部每个季度开展</w:t>
      </w:r>
      <w:r>
        <w:rPr>
          <w:rFonts w:ascii="Times New Roman" w:hAnsi="Times New Roman" w:eastAsia="仿宋_GB2312"/>
          <w:sz w:val="32"/>
          <w:szCs w:val="32"/>
        </w:rPr>
        <w:t>1</w:t>
      </w:r>
      <w:r>
        <w:rPr>
          <w:rFonts w:hint="eastAsia" w:ascii="仿宋_GB2312" w:hAnsi="仿宋" w:eastAsia="仿宋_GB2312" w:cs="仿宋"/>
          <w:sz w:val="32"/>
          <w:szCs w:val="32"/>
        </w:rPr>
        <w:t>次党课，并及时形成工作简报报送局党组。局党组每季度至少召开</w:t>
      </w:r>
      <w:r>
        <w:rPr>
          <w:rFonts w:ascii="Times New Roman" w:hAnsi="Times New Roman" w:eastAsia="仿宋_GB2312"/>
          <w:sz w:val="32"/>
          <w:szCs w:val="32"/>
        </w:rPr>
        <w:t>1</w:t>
      </w:r>
      <w:r>
        <w:rPr>
          <w:rFonts w:hint="eastAsia" w:ascii="仿宋_GB2312" w:hAnsi="仿宋" w:eastAsia="仿宋_GB2312" w:cs="仿宋"/>
          <w:sz w:val="32"/>
          <w:szCs w:val="32"/>
        </w:rPr>
        <w:t>次专题党建工作会议，落实落靠党建责任。通过整改，加强了局党组对党建工作的重视，使党建弱化情况得到根本整改。</w:t>
      </w:r>
    </w:p>
    <w:p>
      <w:pPr>
        <w:pStyle w:val="5"/>
        <w:shd w:val="clear" w:color="auto" w:fill="FFFFFF"/>
        <w:spacing w:before="0" w:beforeAutospacing="0" w:after="0" w:afterAutospacing="0" w:line="560" w:lineRule="exact"/>
        <w:ind w:firstLine="640" w:firstLineChars="200"/>
        <w:jc w:val="both"/>
        <w:rPr>
          <w:rFonts w:hint="eastAsia" w:ascii="仿宋_GB2312" w:eastAsia="仿宋_GB2312" w:cs="仿宋_GB2312"/>
          <w:color w:val="000000"/>
          <w:sz w:val="32"/>
          <w:szCs w:val="32"/>
          <w:shd w:val="clear" w:color="auto" w:fill="FFFFFF"/>
          <w:lang w:eastAsia="zh-CN" w:bidi="ar"/>
        </w:rPr>
      </w:pPr>
      <w:r>
        <w:rPr>
          <w:rFonts w:hint="eastAsia" w:ascii="仿宋_GB2312" w:hAnsi="仿宋" w:eastAsia="仿宋_GB2312" w:cs="仿宋"/>
          <w:sz w:val="32"/>
          <w:szCs w:val="32"/>
          <w:lang w:eastAsia="zh-CN"/>
        </w:rPr>
        <w:t>五是</w:t>
      </w:r>
      <w:r>
        <w:rPr>
          <w:rFonts w:hint="eastAsia" w:ascii="仿宋_GB2312" w:hAnsi="仿宋" w:eastAsia="仿宋_GB2312"/>
          <w:color w:val="000000"/>
          <w:sz w:val="32"/>
          <w:szCs w:val="32"/>
        </w:rPr>
        <w:t>先后组织局属党支部书记、党务工作者培训，进一步规范会议记录的格式、内容和关键要素。</w:t>
      </w:r>
      <w:r>
        <w:rPr>
          <w:rFonts w:hint="eastAsia" w:ascii="仿宋_GB2312" w:eastAsia="仿宋_GB2312" w:cs="仿宋_GB2312"/>
          <w:color w:val="000000"/>
          <w:sz w:val="32"/>
          <w:szCs w:val="32"/>
          <w:shd w:val="clear" w:color="auto" w:fill="FFFFFF"/>
          <w:lang w:bidi="ar"/>
        </w:rPr>
        <w:t>杜绝再出现空白页，严禁后补、加页，严肃记录纪律，现已将颠倒的顺序进行重新装订，杜绝出现此类问题。通过整改，提</w:t>
      </w:r>
      <w:r>
        <w:rPr>
          <w:rFonts w:hint="eastAsia" w:ascii="仿宋_GB2312" w:eastAsia="仿宋_GB2312" w:cs="仿宋_GB2312"/>
          <w:color w:val="000000"/>
          <w:sz w:val="32"/>
          <w:szCs w:val="32"/>
          <w:shd w:val="clear" w:color="auto" w:fill="FFFFFF"/>
          <w:lang w:eastAsia="zh-CN" w:bidi="ar"/>
        </w:rPr>
        <w:t>升</w:t>
      </w:r>
      <w:r>
        <w:rPr>
          <w:rFonts w:hint="eastAsia" w:ascii="仿宋_GB2312" w:eastAsia="仿宋_GB2312" w:cs="仿宋_GB2312"/>
          <w:color w:val="000000"/>
          <w:sz w:val="32"/>
          <w:szCs w:val="32"/>
          <w:shd w:val="clear" w:color="auto" w:fill="FFFFFF"/>
          <w:lang w:bidi="ar"/>
        </w:rPr>
        <w:t>了</w:t>
      </w:r>
      <w:r>
        <w:rPr>
          <w:rFonts w:hint="eastAsia" w:ascii="仿宋_GB2312" w:eastAsia="仿宋_GB2312" w:cs="仿宋_GB2312"/>
          <w:color w:val="000000"/>
          <w:sz w:val="32"/>
          <w:szCs w:val="32"/>
          <w:shd w:val="clear" w:color="auto" w:fill="FFFFFF"/>
          <w:lang w:eastAsia="zh-CN" w:bidi="ar"/>
        </w:rPr>
        <w:t>党务干部的能力素质。</w:t>
      </w:r>
    </w:p>
    <w:p>
      <w:pPr>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lang w:eastAsia="zh-CN"/>
        </w:rPr>
        <w:t>六是</w:t>
      </w:r>
      <w:r>
        <w:rPr>
          <w:rFonts w:hint="eastAsia" w:ascii="仿宋_GB2312" w:hAnsi="仿宋" w:eastAsia="仿宋_GB2312" w:cs="仿宋"/>
          <w:sz w:val="32"/>
          <w:szCs w:val="32"/>
        </w:rPr>
        <w:t>局党组分别于</w:t>
      </w:r>
      <w:r>
        <w:rPr>
          <w:rFonts w:ascii="Times New Roman" w:hAnsi="Times New Roman" w:eastAsia="仿宋_GB2312"/>
          <w:sz w:val="32"/>
          <w:szCs w:val="32"/>
        </w:rPr>
        <w:t>2021</w:t>
      </w:r>
      <w:r>
        <w:rPr>
          <w:rFonts w:hint="eastAsia" w:ascii="仿宋_GB2312" w:hAnsi="仿宋" w:eastAsia="仿宋_GB2312" w:cs="仿宋"/>
          <w:sz w:val="32"/>
          <w:szCs w:val="32"/>
        </w:rPr>
        <w:t>年</w:t>
      </w:r>
      <w:r>
        <w:rPr>
          <w:rFonts w:ascii="Times New Roman" w:hAnsi="Times New Roman" w:eastAsia="仿宋_GB2312"/>
          <w:sz w:val="32"/>
          <w:szCs w:val="32"/>
        </w:rPr>
        <w:t>2</w:t>
      </w:r>
      <w:r>
        <w:rPr>
          <w:rFonts w:hint="eastAsia" w:ascii="仿宋_GB2312" w:hAnsi="仿宋" w:eastAsia="仿宋_GB2312" w:cs="仿宋"/>
          <w:sz w:val="32"/>
          <w:szCs w:val="32"/>
        </w:rPr>
        <w:t>月</w:t>
      </w:r>
      <w:r>
        <w:rPr>
          <w:rFonts w:ascii="Times New Roman" w:hAnsi="Times New Roman" w:eastAsia="仿宋_GB2312"/>
          <w:sz w:val="32"/>
          <w:szCs w:val="32"/>
        </w:rPr>
        <w:t>3</w:t>
      </w:r>
      <w:r>
        <w:rPr>
          <w:rFonts w:hint="eastAsia" w:ascii="仿宋_GB2312" w:hAnsi="仿宋" w:eastAsia="仿宋_GB2312" w:cs="仿宋"/>
          <w:sz w:val="32"/>
          <w:szCs w:val="32"/>
        </w:rPr>
        <w:t>日和</w:t>
      </w:r>
      <w:r>
        <w:rPr>
          <w:rFonts w:ascii="Times New Roman" w:hAnsi="Times New Roman" w:eastAsia="仿宋_GB2312"/>
          <w:sz w:val="32"/>
          <w:szCs w:val="32"/>
        </w:rPr>
        <w:t>3</w:t>
      </w:r>
      <w:r>
        <w:rPr>
          <w:rFonts w:hint="eastAsia" w:ascii="仿宋_GB2312" w:hAnsi="仿宋" w:eastAsia="仿宋_GB2312" w:cs="仿宋"/>
          <w:sz w:val="32"/>
          <w:szCs w:val="32"/>
        </w:rPr>
        <w:t>月</w:t>
      </w:r>
      <w:r>
        <w:rPr>
          <w:rFonts w:ascii="Times New Roman" w:hAnsi="Times New Roman" w:eastAsia="仿宋_GB2312"/>
          <w:sz w:val="32"/>
          <w:szCs w:val="32"/>
        </w:rPr>
        <w:t>22</w:t>
      </w:r>
      <w:r>
        <w:rPr>
          <w:rFonts w:hint="eastAsia" w:ascii="仿宋_GB2312" w:hAnsi="仿宋" w:eastAsia="仿宋_GB2312" w:cs="仿宋"/>
          <w:sz w:val="32"/>
          <w:szCs w:val="32"/>
        </w:rPr>
        <w:t>日召开了党组科级班子民主生活会和巡察整改专题民主生活会，会前局党组成员进行了认真的学习和研讨，结合实际撰写对照检查材料，</w:t>
      </w:r>
      <w:r>
        <w:rPr>
          <w:rFonts w:hint="eastAsia" w:ascii="仿宋_GB2312" w:hAnsi="仿宋" w:eastAsia="仿宋_GB2312" w:cs="仿宋"/>
          <w:sz w:val="32"/>
          <w:szCs w:val="32"/>
          <w:lang w:eastAsia="zh-CN"/>
        </w:rPr>
        <w:t>并</w:t>
      </w:r>
      <w:r>
        <w:rPr>
          <w:rFonts w:hint="eastAsia" w:ascii="仿宋_GB2312" w:hAnsi="仿宋" w:eastAsia="仿宋_GB2312" w:cs="仿宋"/>
          <w:sz w:val="32"/>
          <w:szCs w:val="32"/>
        </w:rPr>
        <w:t>进行了认真的剖析，查找自身的原因。严肃民生生活会工作纪律，严格按照上级文件精神和工作程序开好专题民主生活会，会上班子成员敢于直面批评指正，真正做到见人见事，红脸出汗。</w:t>
      </w:r>
    </w:p>
    <w:p>
      <w:pPr>
        <w:spacing w:line="560" w:lineRule="exact"/>
        <w:ind w:firstLine="640"/>
        <w:jc w:val="left"/>
        <w:rPr>
          <w:rFonts w:hint="eastAsia" w:ascii="仿宋_GB2312" w:hAnsi="仿宋" w:eastAsia="仿宋_GB2312" w:cs="仿宋"/>
          <w:b/>
          <w:bCs/>
          <w:sz w:val="32"/>
          <w:szCs w:val="32"/>
          <w:lang w:eastAsia="zh-CN"/>
        </w:rPr>
      </w:pPr>
      <w:r>
        <w:rPr>
          <w:rFonts w:hint="eastAsia" w:ascii="仿宋_GB2312" w:hAnsi="仿宋" w:eastAsia="仿宋_GB2312" w:cs="仿宋"/>
          <w:b/>
          <w:bCs/>
          <w:sz w:val="32"/>
          <w:szCs w:val="32"/>
        </w:rPr>
        <w:t>2.</w:t>
      </w:r>
      <w:r>
        <w:rPr>
          <w:rFonts w:hint="eastAsia" w:ascii="仿宋_GB2312" w:hAnsi="仿宋" w:eastAsia="仿宋_GB2312" w:cs="仿宋"/>
          <w:b/>
          <w:bCs/>
          <w:sz w:val="32"/>
          <w:szCs w:val="32"/>
          <w:lang w:eastAsia="zh-CN"/>
        </w:rPr>
        <w:t>着力解决</w:t>
      </w:r>
      <w:r>
        <w:rPr>
          <w:rFonts w:hint="eastAsia" w:ascii="仿宋_GB2312" w:hAnsi="仿宋" w:eastAsia="仿宋_GB2312" w:cs="仿宋"/>
          <w:b/>
          <w:bCs/>
          <w:sz w:val="32"/>
          <w:szCs w:val="32"/>
        </w:rPr>
        <w:t>对抓基层打基础工作重视不够</w:t>
      </w:r>
      <w:r>
        <w:rPr>
          <w:rFonts w:hint="eastAsia" w:ascii="仿宋_GB2312" w:hAnsi="仿宋" w:eastAsia="仿宋_GB2312" w:cs="仿宋"/>
          <w:b/>
          <w:bCs/>
          <w:sz w:val="32"/>
          <w:szCs w:val="32"/>
          <w:lang w:eastAsia="zh-CN"/>
        </w:rPr>
        <w:t>的问题。</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 w:eastAsia="仿宋_GB2312" w:cs="仿宋"/>
          <w:bCs/>
          <w:sz w:val="32"/>
          <w:szCs w:val="32"/>
        </w:rPr>
        <w:t>一是</w:t>
      </w:r>
      <w:r>
        <w:rPr>
          <w:rFonts w:hint="eastAsia" w:ascii="仿宋_GB2312" w:hAnsi="仿宋" w:eastAsia="仿宋_GB2312" w:cs="仿宋"/>
          <w:sz w:val="32"/>
          <w:szCs w:val="32"/>
        </w:rPr>
        <w:t>按照每月</w:t>
      </w:r>
      <w:r>
        <w:rPr>
          <w:rFonts w:ascii="Times New Roman" w:hAnsi="Times New Roman" w:eastAsia="仿宋_GB2312"/>
          <w:sz w:val="32"/>
          <w:szCs w:val="32"/>
        </w:rPr>
        <w:t>1</w:t>
      </w:r>
      <w:r>
        <w:rPr>
          <w:rFonts w:hint="eastAsia" w:ascii="仿宋_GB2312" w:hAnsi="仿宋" w:eastAsia="仿宋_GB2312" w:cs="仿宋"/>
          <w:sz w:val="32"/>
          <w:szCs w:val="32"/>
        </w:rPr>
        <w:t>次支委会议、每季度</w:t>
      </w:r>
      <w:r>
        <w:rPr>
          <w:rFonts w:ascii="Times New Roman" w:hAnsi="Times New Roman" w:eastAsia="仿宋_GB2312"/>
          <w:sz w:val="32"/>
          <w:szCs w:val="32"/>
        </w:rPr>
        <w:t>1</w:t>
      </w:r>
      <w:r>
        <w:rPr>
          <w:rFonts w:hint="eastAsia" w:ascii="仿宋_GB2312" w:hAnsi="仿宋" w:eastAsia="仿宋_GB2312" w:cs="仿宋"/>
          <w:sz w:val="32"/>
          <w:szCs w:val="32"/>
        </w:rPr>
        <w:t>次党员大会、每季度</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次党课、每月</w:t>
      </w:r>
      <w:r>
        <w:rPr>
          <w:rFonts w:ascii="Times New Roman" w:hAnsi="Times New Roman" w:eastAsia="仿宋_GB2312"/>
          <w:sz w:val="32"/>
          <w:szCs w:val="32"/>
        </w:rPr>
        <w:t>1</w:t>
      </w:r>
      <w:r>
        <w:rPr>
          <w:rFonts w:hint="eastAsia" w:ascii="仿宋_GB2312" w:hAnsi="仿宋" w:eastAsia="仿宋_GB2312" w:cs="仿宋"/>
          <w:sz w:val="32"/>
          <w:szCs w:val="32"/>
        </w:rPr>
        <w:t>次主题党员日活动健全会议记录，按开展日期规范、如实记录。</w:t>
      </w:r>
      <w:r>
        <w:rPr>
          <w:rFonts w:hint="eastAsia" w:ascii="仿宋_GB2312" w:hAnsi="仿宋" w:eastAsia="仿宋_GB2312"/>
          <w:color w:val="000000"/>
          <w:sz w:val="32"/>
          <w:szCs w:val="32"/>
        </w:rPr>
        <w:t>增强责任意识，提高思想认识，严格按照程序</w:t>
      </w:r>
      <w:r>
        <w:rPr>
          <w:rFonts w:hint="eastAsia" w:ascii="仿宋_GB2312" w:hAnsi="仿宋_GB2312" w:eastAsia="仿宋_GB2312" w:cs="仿宋_GB2312"/>
          <w:sz w:val="32"/>
          <w:szCs w:val="32"/>
        </w:rPr>
        <w:t>组织开展了评星践诺活动，如实完整的记录活动开展的全过程。</w:t>
      </w:r>
      <w:r>
        <w:rPr>
          <w:rFonts w:hint="eastAsia" w:ascii="仿宋_GB2312" w:hAnsi="仿宋_GB2312" w:eastAsia="仿宋_GB2312" w:cs="仿宋_GB2312"/>
          <w:color w:val="000000"/>
          <w:sz w:val="32"/>
          <w:szCs w:val="32"/>
        </w:rPr>
        <w:t>按时开展了</w:t>
      </w:r>
      <w:r>
        <w:rPr>
          <w:rFonts w:ascii="Times New Roman" w:hAnsi="Times New Roman" w:eastAsia="仿宋_GB2312"/>
          <w:color w:val="000000"/>
          <w:sz w:val="32"/>
          <w:szCs w:val="32"/>
        </w:rPr>
        <w:t>2020</w:t>
      </w:r>
      <w:r>
        <w:rPr>
          <w:rFonts w:hint="eastAsia" w:ascii="仿宋_GB2312" w:hAnsi="仿宋_GB2312" w:eastAsia="仿宋_GB2312" w:cs="仿宋_GB2312"/>
          <w:color w:val="000000"/>
          <w:sz w:val="32"/>
          <w:szCs w:val="32"/>
        </w:rPr>
        <w:t>年评星践诺考评工作，及时将党员公开承诺书、评星结果上墙，完善评星践诺公示栏。</w:t>
      </w:r>
      <w:r>
        <w:rPr>
          <w:rFonts w:hint="eastAsia" w:ascii="仿宋_GB2312" w:hAnsi="仿宋_GB2312" w:eastAsia="仿宋_GB2312" w:cs="仿宋_GB2312"/>
          <w:sz w:val="32"/>
          <w:szCs w:val="32"/>
        </w:rPr>
        <w:t>通过整改,进一步规范了党支部设置,加强了党的领导,推动了党建工作与业务工作深度融合,促进了我局基层党支部全面进步，全面过硬。</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是提高思想认识，坚定理想信念，突出组织生活会的时效性。认真开展批评与自我批评，提高组织生活会的质量。二是认真制定整改措施，要严格按照会议提出的建议意见以及要求，明确整改目标、整改时限、责任主体，增强整改的针对性和可操作性。局主管领导分别参加所主管单位的组织生活会，并做出指导和监督。通过以上措施,已从根本上扭转党内组织生活不严肃的局面,尤其在今年</w:t>
      </w:r>
      <w:r>
        <w:rPr>
          <w:rFonts w:ascii="Times New Roman" w:hAnsi="Times New Roman" w:eastAsia="仿宋_GB2312"/>
          <w:sz w:val="32"/>
          <w:szCs w:val="32"/>
        </w:rPr>
        <w:t>4</w:t>
      </w:r>
      <w:r>
        <w:rPr>
          <w:rFonts w:hint="eastAsia" w:ascii="仿宋_GB2312" w:eastAsia="仿宋_GB2312"/>
          <w:sz w:val="32"/>
          <w:szCs w:val="32"/>
        </w:rPr>
        <w:t>月,我局召开党务工作者培训班，培训了一批党务工作人员,各项党务工作明显规范,质量也不断提高。</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是局党办加强对各支部党建工作的管理，</w:t>
      </w:r>
      <w:r>
        <w:rPr>
          <w:rFonts w:hint="eastAsia" w:ascii="仿宋_GB2312" w:eastAsia="仿宋_GB2312"/>
          <w:sz w:val="32"/>
          <w:szCs w:val="32"/>
          <w:lang w:eastAsia="zh-CN"/>
        </w:rPr>
        <w:t>定期</w:t>
      </w:r>
      <w:r>
        <w:rPr>
          <w:rFonts w:hint="eastAsia" w:ascii="仿宋_GB2312" w:eastAsia="仿宋_GB2312"/>
          <w:sz w:val="32"/>
          <w:szCs w:val="32"/>
        </w:rPr>
        <w:t>召开党支部书记会议，提高认识，加强领导。对</w:t>
      </w:r>
      <w:r>
        <w:rPr>
          <w:rFonts w:hint="eastAsia" w:ascii="仿宋_GB2312" w:eastAsia="仿宋_GB2312"/>
          <w:sz w:val="32"/>
          <w:szCs w:val="32"/>
          <w:lang w:eastAsia="zh-CN"/>
        </w:rPr>
        <w:t>党建工作总结</w:t>
      </w:r>
      <w:r>
        <w:rPr>
          <w:rFonts w:hint="eastAsia" w:ascii="仿宋_GB2312" w:eastAsia="仿宋_GB2312"/>
          <w:sz w:val="32"/>
          <w:szCs w:val="32"/>
        </w:rPr>
        <w:t>出现雷同的党支部书记进行口头批评，并要求重新上报材料。</w:t>
      </w:r>
      <w:r>
        <w:rPr>
          <w:rFonts w:hint="eastAsia" w:ascii="仿宋_GB2312" w:eastAsia="仿宋_GB2312"/>
          <w:sz w:val="32"/>
          <w:szCs w:val="32"/>
          <w:lang w:eastAsia="zh-CN"/>
        </w:rPr>
        <w:t>同时</w:t>
      </w:r>
      <w:r>
        <w:rPr>
          <w:rFonts w:hint="eastAsia" w:ascii="仿宋_GB2312" w:eastAsia="仿宋_GB2312"/>
          <w:sz w:val="32"/>
          <w:szCs w:val="32"/>
        </w:rPr>
        <w:t xml:space="preserve">局党办加强检查监督，形成合力。                                                                                                                                                        </w:t>
      </w:r>
    </w:p>
    <w:p>
      <w:pPr>
        <w:spacing w:line="560" w:lineRule="exact"/>
        <w:ind w:firstLine="640"/>
        <w:jc w:val="left"/>
        <w:rPr>
          <w:rFonts w:hint="eastAsia" w:ascii="仿宋_GB2312" w:hAnsi="仿宋" w:eastAsia="仿宋_GB2312" w:cs="仿宋"/>
          <w:sz w:val="32"/>
          <w:szCs w:val="32"/>
        </w:rPr>
      </w:pPr>
      <w:r>
        <w:rPr>
          <w:rFonts w:hint="eastAsia" w:ascii="Times New Roman" w:hAnsi="Times New Roman" w:eastAsia="仿宋_GB2312"/>
          <w:sz w:val="32"/>
          <w:szCs w:val="32"/>
          <w:lang w:eastAsia="zh-CN"/>
        </w:rPr>
        <w:t>四是局党组于</w:t>
      </w:r>
      <w:r>
        <w:rPr>
          <w:rFonts w:hint="eastAsia" w:ascii="Times New Roman" w:hAnsi="Times New Roman" w:eastAsia="仿宋_GB2312"/>
          <w:sz w:val="32"/>
          <w:szCs w:val="32"/>
          <w:lang w:val="en-US" w:eastAsia="zh-CN"/>
        </w:rPr>
        <w:t>2021年</w:t>
      </w:r>
      <w:r>
        <w:rPr>
          <w:rFonts w:ascii="Times New Roman" w:hAnsi="Times New Roman" w:eastAsia="仿宋_GB2312"/>
          <w:sz w:val="32"/>
          <w:szCs w:val="32"/>
        </w:rPr>
        <w:t>4</w:t>
      </w:r>
      <w:r>
        <w:rPr>
          <w:rFonts w:hint="eastAsia" w:ascii="仿宋_GB2312" w:hAnsi="仿宋" w:eastAsia="仿宋_GB2312" w:cs="仿宋"/>
          <w:sz w:val="32"/>
          <w:szCs w:val="32"/>
        </w:rPr>
        <w:t>月</w:t>
      </w:r>
      <w:r>
        <w:rPr>
          <w:rFonts w:ascii="Times New Roman" w:hAnsi="Times New Roman" w:eastAsia="仿宋_GB2312"/>
          <w:sz w:val="32"/>
          <w:szCs w:val="32"/>
        </w:rPr>
        <w:t>1</w:t>
      </w:r>
      <w:r>
        <w:rPr>
          <w:rFonts w:hint="eastAsia" w:ascii="仿宋_GB2312" w:hAnsi="仿宋" w:eastAsia="仿宋_GB2312" w:cs="仿宋"/>
          <w:sz w:val="32"/>
          <w:szCs w:val="32"/>
        </w:rPr>
        <w:t>日召开党务工作者培训班，重点学习了发展党员程序的相关规定，定期更新各支部积极分子台账，对发展党员卷宗及会议记录进行认真检查，提高局党办工作人员业务素质。自巡察整改以来,局主要领导和班子成员、党员干部共开展了</w:t>
      </w:r>
      <w:r>
        <w:rPr>
          <w:rFonts w:ascii="Times New Roman" w:hAnsi="Times New Roman" w:eastAsia="仿宋_GB2312"/>
          <w:sz w:val="32"/>
          <w:szCs w:val="32"/>
        </w:rPr>
        <w:t>23</w:t>
      </w:r>
      <w:r>
        <w:rPr>
          <w:rFonts w:hint="eastAsia" w:ascii="仿宋_GB2312" w:hAnsi="仿宋" w:eastAsia="仿宋_GB2312" w:cs="仿宋"/>
          <w:sz w:val="32"/>
          <w:szCs w:val="32"/>
        </w:rPr>
        <w:t>次谈心谈话活动,推进谈心谈话工作常态化做到早提醒、早监督,将一些苗头性、倾向性问题消除在萌芽状态。各科室对照我局新“定”方案,重新修订了相关工作制度,杜绝推诿扯皮现象。加强党员教育管理,进一步规范党员组织关系管理。</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五是局党组对旅游事业发展中心的党支部书记进行了重新任命</w:t>
      </w:r>
      <w:r>
        <w:rPr>
          <w:rFonts w:hint="eastAsia" w:ascii="仿宋_GB2312" w:hAnsi="仿宋" w:eastAsia="仿宋_GB2312"/>
          <w:sz w:val="32"/>
          <w:szCs w:val="32"/>
        </w:rPr>
        <w:t>，负责党建全面工作，认真开展好“三会一课”制度、“精品党日”活动及“评星践诺”等工作，配备专人负责档案整理存档，杜绝</w:t>
      </w:r>
      <w:r>
        <w:rPr>
          <w:rFonts w:hint="eastAsia" w:ascii="仿宋_GB2312" w:hAnsi="仿宋" w:eastAsia="仿宋_GB2312"/>
          <w:sz w:val="32"/>
          <w:szCs w:val="32"/>
          <w:lang w:eastAsia="zh-CN"/>
        </w:rPr>
        <w:t>党建内业记录缺失问题的</w:t>
      </w:r>
      <w:r>
        <w:rPr>
          <w:rFonts w:hint="eastAsia" w:ascii="仿宋_GB2312" w:hAnsi="仿宋" w:eastAsia="仿宋_GB2312"/>
          <w:sz w:val="32"/>
          <w:szCs w:val="32"/>
        </w:rPr>
        <w:t>再次发生。</w:t>
      </w:r>
    </w:p>
    <w:p>
      <w:pPr>
        <w:spacing w:line="560" w:lineRule="exact"/>
        <w:ind w:firstLine="643" w:firstLineChars="200"/>
        <w:rPr>
          <w:rFonts w:hint="eastAsia" w:ascii="仿宋_GB2312" w:hAnsi="仿宋" w:eastAsia="仿宋_GB2312" w:cs="仿宋"/>
          <w:sz w:val="32"/>
          <w:szCs w:val="32"/>
          <w:lang w:eastAsia="zh-CN"/>
        </w:rPr>
      </w:pPr>
      <w:r>
        <w:rPr>
          <w:rFonts w:hint="eastAsia" w:ascii="仿宋_GB2312" w:hAnsi="仿宋" w:eastAsia="仿宋_GB2312" w:cs="仿宋"/>
          <w:b/>
          <w:bCs/>
          <w:sz w:val="32"/>
          <w:szCs w:val="32"/>
        </w:rPr>
        <w:t>3.</w:t>
      </w:r>
      <w:r>
        <w:rPr>
          <w:rFonts w:hint="eastAsia" w:ascii="仿宋_GB2312" w:hAnsi="仿宋" w:eastAsia="仿宋_GB2312" w:cs="仿宋"/>
          <w:b/>
          <w:bCs/>
          <w:sz w:val="32"/>
          <w:szCs w:val="32"/>
          <w:lang w:eastAsia="zh-CN"/>
        </w:rPr>
        <w:t>着力解决</w:t>
      </w:r>
      <w:r>
        <w:rPr>
          <w:rFonts w:hint="eastAsia" w:ascii="仿宋_GB2312" w:hAnsi="仿宋" w:eastAsia="仿宋_GB2312" w:cs="仿宋"/>
          <w:b/>
          <w:bCs/>
          <w:sz w:val="32"/>
          <w:szCs w:val="32"/>
        </w:rPr>
        <w:t>选人用人工作不够严谨</w:t>
      </w:r>
      <w:r>
        <w:rPr>
          <w:rFonts w:hint="eastAsia" w:ascii="仿宋_GB2312" w:hAnsi="仿宋" w:eastAsia="仿宋_GB2312" w:cs="仿宋"/>
          <w:b/>
          <w:bCs/>
          <w:sz w:val="32"/>
          <w:szCs w:val="32"/>
          <w:lang w:eastAsia="zh-CN"/>
        </w:rPr>
        <w:t>的问题。</w:t>
      </w:r>
    </w:p>
    <w:p>
      <w:pPr>
        <w:spacing w:line="560" w:lineRule="exact"/>
        <w:ind w:firstLine="640"/>
        <w:jc w:val="left"/>
        <w:rPr>
          <w:rFonts w:hint="eastAsia" w:ascii="仿宋_GB2312" w:hAnsi="仿宋" w:eastAsia="仿宋_GB2312"/>
          <w:sz w:val="32"/>
          <w:szCs w:val="32"/>
        </w:rPr>
      </w:pPr>
      <w:r>
        <w:rPr>
          <w:rFonts w:hint="eastAsia" w:ascii="仿宋_GB2312" w:hAnsi="仿宋" w:eastAsia="仿宋_GB2312"/>
          <w:sz w:val="32"/>
          <w:szCs w:val="32"/>
          <w:lang w:eastAsia="zh-CN"/>
        </w:rPr>
        <w:t>一是</w:t>
      </w:r>
      <w:r>
        <w:rPr>
          <w:rFonts w:hint="eastAsia" w:ascii="仿宋_GB2312" w:hAnsi="仿宋" w:eastAsia="仿宋_GB2312"/>
          <w:sz w:val="32"/>
          <w:szCs w:val="32"/>
        </w:rPr>
        <w:t>在干部选拔作用工作中，局党组严格遵守组织人事工作纪律。局党组书记率先垂范，不搞个人说了算。对重要岗位的交流按照工作需要，向市委提出请示，等组织部进行批复。其他股级干部按照工作表现和年度考核结果，根据工作实际及时进行调整。</w:t>
      </w:r>
    </w:p>
    <w:p>
      <w:pPr>
        <w:widowControl/>
        <w:numPr>
          <w:ilvl w:val="0"/>
          <w:numId w:val="0"/>
        </w:numPr>
        <w:shd w:val="clear" w:color="auto" w:fill="FFFFFF"/>
        <w:spacing w:line="560" w:lineRule="exact"/>
        <w:ind w:firstLine="640" w:firstLineChars="200"/>
        <w:rPr>
          <w:rFonts w:hint="default" w:ascii="黑体" w:hAnsi="黑体" w:eastAsia="黑体" w:cs="黑体"/>
          <w:i w:val="0"/>
          <w:caps w:val="0"/>
          <w:color w:val="000000"/>
          <w:spacing w:val="0"/>
          <w:sz w:val="32"/>
          <w:szCs w:val="32"/>
          <w:shd w:val="clear" w:fill="FFFFFF"/>
          <w:lang w:val="en-US" w:eastAsia="zh-CN"/>
        </w:rPr>
      </w:pPr>
      <w:r>
        <w:rPr>
          <w:rFonts w:hint="eastAsia" w:ascii="仿宋_GB2312" w:hAnsi="仿宋" w:eastAsia="仿宋_GB2312"/>
          <w:sz w:val="32"/>
          <w:szCs w:val="32"/>
          <w:lang w:eastAsia="zh-CN"/>
        </w:rPr>
        <w:t>二是对干部任用采取定期轮岗交流制，</w:t>
      </w:r>
      <w:r>
        <w:rPr>
          <w:rFonts w:hint="eastAsia" w:ascii="仿宋_GB2312" w:hAnsi="仿宋" w:eastAsia="仿宋_GB2312"/>
          <w:sz w:val="32"/>
          <w:szCs w:val="32"/>
        </w:rPr>
        <w:t xml:space="preserve">科室岗位设置及干部任用更加科学，干部队伍活力进一步激发。      </w:t>
      </w:r>
    </w:p>
    <w:p>
      <w:pPr>
        <w:spacing w:line="560" w:lineRule="exact"/>
        <w:ind w:firstLine="640" w:firstLineChars="200"/>
        <w:rPr>
          <w:rFonts w:hint="eastAsia" w:ascii="黑体" w:hAnsi="黑体" w:eastAsia="黑体" w:cs="黑体"/>
          <w:b w:val="0"/>
          <w:bCs/>
          <w:color w:val="000000"/>
          <w:kern w:val="0"/>
          <w:sz w:val="32"/>
          <w:szCs w:val="32"/>
          <w:shd w:val="clear" w:color="auto" w:fill="FFFFFF"/>
          <w:lang w:val="en-US" w:eastAsia="zh-CN" w:bidi="ar-SA"/>
        </w:rPr>
      </w:pPr>
      <w:r>
        <w:rPr>
          <w:rFonts w:hint="eastAsia" w:ascii="黑体" w:hAnsi="黑体" w:eastAsia="黑体" w:cs="黑体"/>
          <w:sz w:val="32"/>
          <w:szCs w:val="32"/>
        </w:rPr>
        <w:t>三、</w:t>
      </w:r>
      <w:r>
        <w:rPr>
          <w:rFonts w:hint="eastAsia" w:ascii="黑体" w:hAnsi="黑体" w:eastAsia="黑体" w:cs="黑体"/>
          <w:b w:val="0"/>
          <w:bCs/>
          <w:color w:val="000000"/>
          <w:kern w:val="0"/>
          <w:sz w:val="32"/>
          <w:szCs w:val="32"/>
          <w:shd w:val="clear" w:color="auto" w:fill="FFFFFF"/>
          <w:lang w:val="en-US" w:eastAsia="zh-CN" w:bidi="ar-SA"/>
        </w:rPr>
        <w:t>巩固整改成效，推动文化旅游高质量发展</w:t>
      </w:r>
    </w:p>
    <w:p>
      <w:pPr>
        <w:spacing w:line="560" w:lineRule="exact"/>
        <w:ind w:firstLine="640"/>
        <w:jc w:val="left"/>
        <w:rPr>
          <w:rFonts w:hint="eastAsia" w:ascii="仿宋_GB2312" w:hAnsi="仿宋" w:eastAsia="仿宋_GB2312"/>
          <w:sz w:val="32"/>
          <w:szCs w:val="32"/>
        </w:rPr>
      </w:pPr>
      <w:r>
        <w:rPr>
          <w:rFonts w:hint="eastAsia" w:ascii="仿宋_GB2312" w:hAnsi="仿宋" w:eastAsia="仿宋_GB2312"/>
          <w:sz w:val="32"/>
          <w:szCs w:val="32"/>
        </w:rPr>
        <w:t>巡察整改工作取得的成效只是阶段性的。下一步，我们将继续按照市委第三巡察组的要求，不断强化政治意识和责任意识，更加坚定整改决心和勇气，采取坚强有力措施，健全完善工作机制，加大制度执行力度，坚持问题导向，强化督导落实，建立长效机制，切实巩固巡察反馈问题整改成果。</w:t>
      </w:r>
    </w:p>
    <w:p>
      <w:pPr>
        <w:numPr>
          <w:ilvl w:val="0"/>
          <w:numId w:val="3"/>
        </w:numPr>
        <w:spacing w:line="560" w:lineRule="exact"/>
        <w:ind w:left="-10" w:firstLine="640"/>
        <w:jc w:val="left"/>
        <w:rPr>
          <w:rFonts w:hint="eastAsia" w:ascii="楷体_GB2312" w:hAnsi="楷体" w:eastAsia="楷体_GB2312" w:cs="楷体"/>
          <w:sz w:val="32"/>
          <w:szCs w:val="32"/>
        </w:rPr>
      </w:pPr>
      <w:r>
        <w:rPr>
          <w:rFonts w:hint="eastAsia" w:ascii="楷体_GB2312" w:hAnsi="楷体" w:eastAsia="楷体_GB2312" w:cs="楷体"/>
          <w:sz w:val="32"/>
          <w:szCs w:val="32"/>
        </w:rPr>
        <w:t>坚持理论学习，增强规矩意识</w:t>
      </w:r>
    </w:p>
    <w:p>
      <w:pPr>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要进一步严格机关学习日制度，落实党员干部理论学习相关要求，使机关全体干部真正将学习融入日常、学深悟透，以知促行、以行促改，切实增强“四个意识”、坚定“四个自信”、做到“两个维护”。要进一步健全完善党内组织生活制度，教育引导党员干部自觉加强党性修养，严明政治纪律和政治规矩。要采取有效措施，严明工作纪律，全面推进各项规章制度的落地落实，不断提升每名干部落实制度的执行力，做到依法行政、按章办事。</w:t>
      </w:r>
    </w:p>
    <w:p>
      <w:pPr>
        <w:spacing w:line="560" w:lineRule="exact"/>
        <w:ind w:firstLine="640" w:firstLineChars="200"/>
        <w:jc w:val="left"/>
        <w:rPr>
          <w:rFonts w:hint="eastAsia" w:ascii="楷体_GB2312" w:hAnsi="楷体" w:eastAsia="楷体_GB2312" w:cs="楷体"/>
          <w:sz w:val="32"/>
          <w:szCs w:val="32"/>
        </w:rPr>
      </w:pPr>
      <w:r>
        <w:rPr>
          <w:rFonts w:hint="eastAsia" w:ascii="楷体_GB2312" w:hAnsi="楷体" w:eastAsia="楷体_GB2312" w:cs="楷体"/>
          <w:sz w:val="32"/>
          <w:szCs w:val="32"/>
        </w:rPr>
        <w:t>（二）坚持抓好党建，落实“两个责任”</w:t>
      </w:r>
    </w:p>
    <w:p>
      <w:pPr>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党支部班子成员要进一步牢固树立“抓好党建是本职，不抓党建是失职，抓不好党建是不称职”的理念，强化党建“主业”意识，按照管党治党要求，落实从严治党责任，主动担责、认真履责、切实尽责。主要负责人亲自抓、负总责，班子成员严格履行“一岗双责”，把党建工作与分管业务工作摆到同等重要位置，切实落实党建工作部署。</w:t>
      </w:r>
    </w:p>
    <w:p>
      <w:pPr>
        <w:widowControl/>
        <w:spacing w:line="560" w:lineRule="exact"/>
        <w:ind w:firstLine="640" w:firstLineChars="200"/>
        <w:jc w:val="left"/>
        <w:rPr>
          <w:rFonts w:hint="eastAsia" w:ascii="楷体_GB2312" w:hAnsi="宋体" w:eastAsia="楷体_GB2312" w:cs="黑体"/>
          <w:b/>
          <w:color w:val="333333"/>
          <w:sz w:val="32"/>
          <w:szCs w:val="32"/>
          <w:lang w:bidi="ar"/>
        </w:rPr>
      </w:pPr>
      <w:r>
        <w:rPr>
          <w:rFonts w:hint="eastAsia" w:ascii="楷体_GB2312" w:hAnsi="楷体" w:eastAsia="楷体_GB2312" w:cs="楷体"/>
          <w:bCs/>
          <w:color w:val="333333"/>
          <w:sz w:val="32"/>
          <w:szCs w:val="32"/>
          <w:lang w:bidi="ar"/>
        </w:rPr>
        <w:t>（三）坚持持续整改，完善长效机制</w:t>
      </w:r>
    </w:p>
    <w:p>
      <w:pPr>
        <w:ind w:firstLine="640" w:firstLineChars="200"/>
      </w:pPr>
      <w:r>
        <w:rPr>
          <w:rFonts w:hint="eastAsia" w:ascii="仿宋_GB2312" w:hAnsi="宋体" w:eastAsia="仿宋_GB2312" w:cs="仿宋_GB2312"/>
          <w:color w:val="333333"/>
          <w:sz w:val="32"/>
          <w:szCs w:val="32"/>
          <w:lang w:bidi="ar"/>
        </w:rPr>
        <w:t>要在整改问题的同时，认真查找深层次原因，从完善体制机制、健全制度体系、创新管理方式、夯实基础工作等方面，逐步建立起堵塞漏洞、解决问题的长效机制。要坚持目标不变、力度不减，对巡察整改工作紧抓不放。对已完成的整改任务，适时组织“回头看”，巩固整改成果。继续抓好专项整治，以专项整治为载体促进巡察反馈意见的进一步整改落实。</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eastAsia="zh-CN"/>
        </w:rPr>
        <w:t>欢迎广大干部群众对巡察整改落实情况进行监督。如有意见建议,请及时向我们反映。联系方式:电话:(</w:t>
      </w:r>
      <w:r>
        <w:rPr>
          <w:rFonts w:hint="eastAsia" w:ascii="Times New Roman" w:hAnsi="Times New Roman" w:eastAsia="仿宋_GB2312" w:cs="仿宋_GB2312"/>
          <w:b w:val="0"/>
          <w:bCs/>
          <w:i w:val="0"/>
          <w:color w:val="000000"/>
          <w:sz w:val="32"/>
          <w:szCs w:val="32"/>
          <w:shd w:val="clear" w:color="auto" w:fill="FFFFFF"/>
          <w:lang w:eastAsia="zh-CN"/>
        </w:rPr>
        <w:t>0</w:t>
      </w:r>
      <w:r>
        <w:rPr>
          <w:rFonts w:hint="eastAsia" w:ascii="Times New Roman" w:hAnsi="Times New Roman" w:eastAsia="仿宋_GB2312" w:cs="仿宋_GB2312"/>
          <w:b w:val="0"/>
          <w:bCs/>
          <w:i w:val="0"/>
          <w:color w:val="000000"/>
          <w:sz w:val="32"/>
          <w:szCs w:val="32"/>
          <w:shd w:val="clear" w:color="auto" w:fill="FFFFFF"/>
          <w:lang w:val="en-US" w:eastAsia="zh-CN"/>
        </w:rPr>
        <w:t>467</w:t>
      </w:r>
      <w:r>
        <w:rPr>
          <w:rFonts w:hint="eastAsia" w:ascii="仿宋_GB2312" w:hAnsi="仿宋_GB2312" w:eastAsia="仿宋_GB2312" w:cs="仿宋_GB2312"/>
          <w:b w:val="0"/>
          <w:bCs/>
          <w:color w:val="000000"/>
          <w:sz w:val="32"/>
          <w:szCs w:val="32"/>
          <w:shd w:val="clear" w:color="auto" w:fill="FFFFFF"/>
          <w:lang w:eastAsia="zh-CN"/>
        </w:rPr>
        <w:t>）</w:t>
      </w:r>
      <w:r>
        <w:rPr>
          <w:rFonts w:hint="eastAsia" w:ascii="仿宋_GB2312" w:hAnsi="仿宋_GB2312" w:eastAsia="仿宋_GB2312" w:cs="仿宋_GB2312"/>
          <w:b w:val="0"/>
          <w:bCs/>
          <w:color w:val="000000"/>
          <w:sz w:val="32"/>
          <w:szCs w:val="32"/>
          <w:shd w:val="clear" w:color="auto" w:fill="FFFFFF"/>
          <w:lang w:val="en-US" w:eastAsia="zh-CN"/>
        </w:rPr>
        <w:t>5299628</w:t>
      </w:r>
      <w:r>
        <w:rPr>
          <w:rFonts w:hint="eastAsia" w:ascii="仿宋_GB2312" w:hAnsi="仿宋_GB2312" w:eastAsia="仿宋_GB2312" w:cs="仿宋_GB2312"/>
          <w:b w:val="0"/>
          <w:bCs/>
          <w:color w:val="000000"/>
          <w:sz w:val="32"/>
          <w:szCs w:val="32"/>
          <w:shd w:val="clear" w:color="auto" w:fill="FFFFFF"/>
          <w:lang w:eastAsia="zh-CN"/>
        </w:rPr>
        <w:t>;邮编：</w:t>
      </w:r>
      <w:r>
        <w:rPr>
          <w:rFonts w:hint="eastAsia" w:ascii="仿宋_GB2312" w:hAnsi="仿宋_GB2312" w:eastAsia="仿宋_GB2312" w:cs="仿宋_GB2312"/>
          <w:b w:val="0"/>
          <w:bCs/>
          <w:color w:val="000000"/>
          <w:sz w:val="32"/>
          <w:szCs w:val="32"/>
          <w:shd w:val="clear" w:color="auto" w:fill="FFFFFF"/>
          <w:lang w:val="en-US" w:eastAsia="zh-CN"/>
        </w:rPr>
        <w:t>158300</w:t>
      </w:r>
      <w:r>
        <w:rPr>
          <w:rFonts w:hint="eastAsia" w:ascii="仿宋_GB2312" w:hAnsi="仿宋_GB2312" w:eastAsia="仿宋_GB2312" w:cs="仿宋_GB2312"/>
          <w:b w:val="0"/>
          <w:bCs/>
          <w:color w:val="000000"/>
          <w:sz w:val="32"/>
          <w:szCs w:val="32"/>
          <w:shd w:val="clear" w:color="auto" w:fill="FFFFFF"/>
          <w:lang w:eastAsia="zh-CN"/>
        </w:rPr>
        <w:t>;电子邮箱:</w:t>
      </w:r>
      <w:r>
        <w:rPr>
          <w:rFonts w:hint="eastAsia" w:ascii="仿宋_GB2312" w:hAnsi="仿宋_GB2312" w:eastAsia="仿宋_GB2312" w:cs="仿宋_GB2312"/>
          <w:b w:val="0"/>
          <w:bCs/>
          <w:color w:val="000000"/>
          <w:sz w:val="32"/>
          <w:szCs w:val="32"/>
          <w:shd w:val="clear" w:color="auto" w:fill="FFFFFF"/>
          <w:lang w:val="en-US" w:eastAsia="zh-CN"/>
        </w:rPr>
        <w:t>biwenzhang1@163.com</w:t>
      </w:r>
      <w:r>
        <w:rPr>
          <w:rFonts w:hint="eastAsia" w:ascii="仿宋_GB2312" w:hAnsi="仿宋_GB2312" w:eastAsia="仿宋_GB2312" w:cs="仿宋_GB2312"/>
          <w:b w:val="0"/>
          <w:bCs/>
          <w:color w:val="000000"/>
          <w:sz w:val="32"/>
          <w:szCs w:val="32"/>
          <w:shd w:val="clear" w:color="auto" w:fill="FFFFFF"/>
          <w:lang w:eastAsia="zh-CN"/>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val="0"/>
          <w:bCs/>
          <w:color w:val="000000"/>
          <w:sz w:val="32"/>
          <w:szCs w:val="32"/>
          <w:shd w:val="clear" w:color="auto" w:fill="FFFFFF"/>
          <w:lang w:eastAsia="zh-CN"/>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right"/>
        <w:textAlignment w:val="auto"/>
        <w:rPr>
          <w:rFonts w:hint="eastAsia" w:ascii="仿宋_GB2312" w:hAnsi="仿宋_GB2312" w:eastAsia="仿宋_GB2312" w:cs="仿宋_GB2312"/>
          <w:b w:val="0"/>
          <w:bCs/>
          <w:color w:val="000000"/>
          <w:sz w:val="32"/>
          <w:szCs w:val="32"/>
          <w:shd w:val="clear" w:color="auto" w:fill="FFFFFF"/>
          <w:lang w:eastAsia="zh-CN"/>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right"/>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eastAsia="zh-CN"/>
        </w:rPr>
        <w:t>中共密山市文体广电和旅游局党组</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5120" w:firstLineChars="1600"/>
        <w:jc w:val="both"/>
        <w:textAlignment w:val="auto"/>
      </w:pPr>
      <w:r>
        <w:rPr>
          <w:rFonts w:hint="eastAsia" w:ascii="仿宋_GB2312" w:hAnsi="仿宋_GB2312" w:eastAsia="仿宋_GB2312" w:cs="仿宋_GB2312"/>
          <w:b w:val="0"/>
          <w:bCs/>
          <w:color w:val="000000"/>
          <w:sz w:val="32"/>
          <w:szCs w:val="32"/>
          <w:shd w:val="clear" w:color="auto" w:fill="FFFFFF"/>
          <w:lang w:val="en-US" w:eastAsia="zh-CN"/>
        </w:rPr>
        <w:t>2021年8月24日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公文黑体">
    <w:altName w:val="微软雅黑"/>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1CCCAD"/>
    <w:multiLevelType w:val="singleLevel"/>
    <w:tmpl w:val="8D1CCCAD"/>
    <w:lvl w:ilvl="0" w:tentative="0">
      <w:start w:val="3"/>
      <w:numFmt w:val="chineseCounting"/>
      <w:suff w:val="nothing"/>
      <w:lvlText w:val="（%1）"/>
      <w:lvlJc w:val="left"/>
      <w:rPr>
        <w:rFonts w:hint="eastAsia"/>
      </w:rPr>
    </w:lvl>
  </w:abstractNum>
  <w:abstractNum w:abstractNumId="1">
    <w:nsid w:val="3216BBE8"/>
    <w:multiLevelType w:val="singleLevel"/>
    <w:tmpl w:val="3216BBE8"/>
    <w:lvl w:ilvl="0" w:tentative="0">
      <w:start w:val="1"/>
      <w:numFmt w:val="chineseCounting"/>
      <w:suff w:val="nothing"/>
      <w:lvlText w:val="（%1）"/>
      <w:lvlJc w:val="left"/>
      <w:pPr>
        <w:ind w:left="5760"/>
      </w:pPr>
      <w:rPr>
        <w:rFonts w:hint="eastAsia"/>
      </w:rPr>
    </w:lvl>
  </w:abstractNum>
  <w:abstractNum w:abstractNumId="2">
    <w:nsid w:val="5CB1992E"/>
    <w:multiLevelType w:val="singleLevel"/>
    <w:tmpl w:val="5CB1992E"/>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A6FC0"/>
    <w:rsid w:val="00943594"/>
    <w:rsid w:val="02AA2475"/>
    <w:rsid w:val="0D022587"/>
    <w:rsid w:val="0FCA6C58"/>
    <w:rsid w:val="124205AB"/>
    <w:rsid w:val="14923B1F"/>
    <w:rsid w:val="163F6D97"/>
    <w:rsid w:val="22B06A16"/>
    <w:rsid w:val="22D90D69"/>
    <w:rsid w:val="242A6FC0"/>
    <w:rsid w:val="24DF597A"/>
    <w:rsid w:val="28BF3622"/>
    <w:rsid w:val="2DCC0AEE"/>
    <w:rsid w:val="2F93228E"/>
    <w:rsid w:val="304B6A4B"/>
    <w:rsid w:val="353F2517"/>
    <w:rsid w:val="35B253CC"/>
    <w:rsid w:val="3AB823C6"/>
    <w:rsid w:val="3E7C120B"/>
    <w:rsid w:val="435D119A"/>
    <w:rsid w:val="4BC80A2B"/>
    <w:rsid w:val="4E94373E"/>
    <w:rsid w:val="50B775B1"/>
    <w:rsid w:val="51543715"/>
    <w:rsid w:val="526D65D9"/>
    <w:rsid w:val="5B6F2E97"/>
    <w:rsid w:val="60672B6F"/>
    <w:rsid w:val="6625435D"/>
    <w:rsid w:val="6F456474"/>
    <w:rsid w:val="701232F0"/>
    <w:rsid w:val="784D70AD"/>
    <w:rsid w:val="7B1774F1"/>
    <w:rsid w:val="7C001A0E"/>
    <w:rsid w:val="7EA36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2021-08-21T06:34:00Z</dcterms:created>
  <dc:creator>我爱花香</dc:creator>
  <cp:lastModifiedBy>Administrator</cp:lastModifiedBy>
  <dcterms:modified xsi:type="dcterms:W3CDTF">2021-10-25T08:32:19Z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ED004DCE4B5247079B857942B831BB9D</vt:lpwstr>
  </property>
</Properties>
</file>