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中共密山市</w:t>
      </w:r>
      <w:r>
        <w:rPr>
          <w:rFonts w:hint="eastAsia" w:ascii="方正小标宋简体" w:hAnsi="方正小标宋简体" w:eastAsia="方正小标宋简体" w:cs="方正小标宋简体"/>
          <w:sz w:val="44"/>
          <w:szCs w:val="44"/>
        </w:rPr>
        <w:t>当壁镇三梭通村党支部</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关于巡察整改阶段进展情况的通报</w:t>
      </w:r>
    </w:p>
    <w:p>
      <w:pPr>
        <w:spacing w:line="600" w:lineRule="exact"/>
        <w:jc w:val="center"/>
        <w:rPr>
          <w:rStyle w:val="8"/>
          <w:rFonts w:ascii="方正小标宋简体" w:hAnsi="方正小标宋简体" w:eastAsia="方正小标宋简体" w:cs="方正小标宋简体"/>
          <w:b w:val="0"/>
          <w:sz w:val="44"/>
          <w:szCs w:val="44"/>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根据市委统一部署，</w:t>
      </w:r>
      <w:r>
        <w:rPr>
          <w:rFonts w:hint="eastAsia" w:ascii="Times New Roman" w:hAnsi="Times New Roman" w:eastAsia="仿宋_GB2312"/>
          <w:color w:val="000000"/>
          <w:sz w:val="32"/>
          <w:szCs w:val="32"/>
          <w:shd w:val="clear" w:color="auto" w:fill="FFFFFF"/>
        </w:rPr>
        <w:t>2020</w:t>
      </w:r>
      <w:r>
        <w:rPr>
          <w:rFonts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rPr>
        <w:t>11</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20</w:t>
      </w:r>
      <w:r>
        <w:rPr>
          <w:rFonts w:ascii="Times New Roman" w:hAnsi="Times New Roman" w:eastAsia="仿宋_GB2312"/>
          <w:color w:val="000000"/>
          <w:sz w:val="32"/>
          <w:szCs w:val="32"/>
          <w:shd w:val="clear" w:color="auto" w:fill="FFFFFF"/>
        </w:rPr>
        <w:t>日至</w:t>
      </w:r>
      <w:r>
        <w:rPr>
          <w:rFonts w:hint="eastAsia" w:ascii="Times New Roman" w:hAnsi="Times New Roman" w:eastAsia="仿宋_GB2312"/>
          <w:color w:val="000000"/>
          <w:sz w:val="32"/>
          <w:szCs w:val="32"/>
          <w:shd w:val="clear" w:color="auto" w:fill="FFFFFF"/>
        </w:rPr>
        <w:t>12</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18</w:t>
      </w:r>
      <w:r>
        <w:rPr>
          <w:rFonts w:ascii="Times New Roman" w:hAnsi="Times New Roman" w:eastAsia="仿宋_GB2312"/>
          <w:color w:val="000000"/>
          <w:sz w:val="32"/>
          <w:szCs w:val="32"/>
          <w:shd w:val="clear" w:color="auto" w:fill="FFFFFF"/>
        </w:rPr>
        <w:t>日，</w:t>
      </w:r>
      <w:r>
        <w:rPr>
          <w:rFonts w:hint="eastAsia" w:ascii="Times New Roman" w:hAnsi="Times New Roman" w:eastAsia="仿宋_GB2312"/>
          <w:color w:val="000000"/>
          <w:sz w:val="32"/>
          <w:szCs w:val="32"/>
          <w:shd w:val="clear" w:color="auto" w:fill="FFFFFF"/>
        </w:rPr>
        <w:t>密山</w:t>
      </w:r>
      <w:r>
        <w:rPr>
          <w:rFonts w:ascii="Times New Roman" w:hAnsi="Times New Roman" w:eastAsia="仿宋_GB2312"/>
          <w:color w:val="000000"/>
          <w:sz w:val="32"/>
          <w:szCs w:val="32"/>
          <w:shd w:val="clear" w:color="auto" w:fill="FFFFFF"/>
        </w:rPr>
        <w:t>市委第</w:t>
      </w:r>
      <w:r>
        <w:rPr>
          <w:rFonts w:hint="eastAsia" w:ascii="Times New Roman" w:hAnsi="Times New Roman" w:eastAsia="仿宋_GB2312"/>
          <w:color w:val="000000"/>
          <w:sz w:val="32"/>
          <w:szCs w:val="32"/>
          <w:shd w:val="clear" w:color="auto" w:fill="FFFFFF"/>
        </w:rPr>
        <w:t>四</w:t>
      </w:r>
      <w:r>
        <w:rPr>
          <w:rFonts w:ascii="Times New Roman" w:hAnsi="Times New Roman" w:eastAsia="仿宋_GB2312"/>
          <w:color w:val="000000"/>
          <w:sz w:val="32"/>
          <w:szCs w:val="32"/>
          <w:shd w:val="clear" w:color="auto" w:fill="FFFFFF"/>
        </w:rPr>
        <w:t>巡察组对</w:t>
      </w:r>
      <w:r>
        <w:rPr>
          <w:rFonts w:hint="eastAsia" w:ascii="Times New Roman" w:hAnsi="Times New Roman" w:eastAsia="仿宋_GB2312"/>
          <w:color w:val="000000"/>
          <w:sz w:val="32"/>
          <w:szCs w:val="32"/>
          <w:shd w:val="clear" w:color="auto" w:fill="FFFFFF"/>
        </w:rPr>
        <w:t>当壁镇三梭通村</w:t>
      </w:r>
      <w:r>
        <w:rPr>
          <w:rFonts w:ascii="Times New Roman" w:hAnsi="Times New Roman" w:eastAsia="仿宋_GB2312"/>
          <w:color w:val="000000"/>
          <w:sz w:val="32"/>
          <w:szCs w:val="32"/>
          <w:shd w:val="clear" w:color="auto" w:fill="FFFFFF"/>
        </w:rPr>
        <w:t>进行了巡察。</w:t>
      </w:r>
      <w:r>
        <w:rPr>
          <w:rFonts w:hint="eastAsia" w:ascii="Times New Roman" w:hAnsi="Times New Roman" w:eastAsia="仿宋_GB2312"/>
          <w:color w:val="000000"/>
          <w:sz w:val="32"/>
          <w:szCs w:val="32"/>
          <w:shd w:val="clear" w:color="auto" w:fill="FFFFFF"/>
        </w:rPr>
        <w:t>2021年2</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25</w:t>
      </w:r>
      <w:r>
        <w:rPr>
          <w:rFonts w:ascii="Times New Roman" w:hAnsi="Times New Roman" w:eastAsia="仿宋_GB2312"/>
          <w:color w:val="000000"/>
          <w:sz w:val="32"/>
          <w:szCs w:val="32"/>
          <w:shd w:val="clear" w:color="auto" w:fill="FFFFFF"/>
        </w:rPr>
        <w:t>日，市委巡察组向</w:t>
      </w:r>
      <w:r>
        <w:rPr>
          <w:rFonts w:hint="eastAsia" w:ascii="Times New Roman" w:hAnsi="Times New Roman" w:eastAsia="仿宋_GB2312"/>
          <w:color w:val="000000"/>
          <w:sz w:val="32"/>
          <w:szCs w:val="32"/>
          <w:shd w:val="clear" w:color="auto" w:fill="FFFFFF"/>
        </w:rPr>
        <w:t>三梭通村</w:t>
      </w:r>
      <w:r>
        <w:rPr>
          <w:rFonts w:hint="eastAsia" w:ascii="Times New Roman" w:hAnsi="Times New Roman" w:eastAsia="仿宋_GB2312"/>
          <w:color w:val="000000"/>
          <w:sz w:val="32"/>
          <w:szCs w:val="32"/>
          <w:shd w:val="clear" w:color="auto" w:fill="FFFFFF"/>
          <w:lang w:eastAsia="zh-CN"/>
        </w:rPr>
        <w:t>党支部</w:t>
      </w:r>
      <w:bookmarkStart w:id="0" w:name="_GoBack"/>
      <w:bookmarkEnd w:id="0"/>
      <w:r>
        <w:rPr>
          <w:rFonts w:ascii="Times New Roman" w:hAnsi="Times New Roman" w:eastAsia="仿宋_GB2312"/>
          <w:color w:val="000000"/>
          <w:sz w:val="32"/>
          <w:szCs w:val="32"/>
          <w:shd w:val="clear" w:color="auto" w:fill="FFFFFF"/>
        </w:rPr>
        <w:t>反馈了巡察意见。</w:t>
      </w:r>
      <w:r>
        <w:rPr>
          <w:rFonts w:hint="eastAsia" w:ascii="仿宋_GB2312" w:hAnsi="仿宋_GB2312" w:eastAsia="仿宋_GB2312" w:cs="仿宋_GB2312"/>
          <w:sz w:val="32"/>
          <w:szCs w:val="32"/>
        </w:rPr>
        <w:t>按照《中国共产党巡视工作条例》《中国共产党党内监督条例》《中国共产党党务公开条例(试行)》有关规定</w:t>
      </w:r>
      <w:r>
        <w:rPr>
          <w:rFonts w:ascii="Times New Roman" w:hAnsi="Times New Roman" w:eastAsia="仿宋_GB2312"/>
          <w:color w:val="000000"/>
          <w:sz w:val="32"/>
          <w:szCs w:val="32"/>
          <w:shd w:val="clear" w:color="auto" w:fill="FFFFFF"/>
        </w:rPr>
        <w:t>，现将巡察整改</w:t>
      </w:r>
      <w:r>
        <w:rPr>
          <w:rFonts w:hint="eastAsia" w:ascii="Times New Roman" w:hAnsi="Times New Roman" w:eastAsia="仿宋_GB2312"/>
          <w:color w:val="000000"/>
          <w:sz w:val="32"/>
          <w:szCs w:val="32"/>
          <w:shd w:val="clear" w:color="auto" w:fill="FFFFFF"/>
        </w:rPr>
        <w:t>阶段进展</w:t>
      </w:r>
      <w:r>
        <w:rPr>
          <w:rFonts w:ascii="Times New Roman" w:hAnsi="Times New Roman" w:eastAsia="仿宋_GB2312"/>
          <w:color w:val="000000"/>
          <w:sz w:val="32"/>
          <w:szCs w:val="32"/>
          <w:shd w:val="clear" w:color="auto" w:fill="FFFFFF"/>
        </w:rPr>
        <w:t>情况予以公布。</w:t>
      </w:r>
    </w:p>
    <w:p>
      <w:pPr>
        <w:pStyle w:val="6"/>
        <w:widowControl/>
        <w:spacing w:beforeAutospacing="0" w:afterAutospacing="0" w:line="560" w:lineRule="exact"/>
        <w:ind w:firstLine="640" w:firstLineChars="200"/>
        <w:jc w:val="both"/>
        <w:rPr>
          <w:rFonts w:ascii="Times New Roman" w:hAnsi="Times New Roman" w:eastAsia="黑体"/>
          <w:b/>
          <w:bCs/>
          <w:color w:val="000000" w:themeColor="text1"/>
          <w:sz w:val="32"/>
          <w:szCs w:val="32"/>
          <w14:textFill>
            <w14:solidFill>
              <w14:schemeClr w14:val="tx1"/>
            </w14:solidFill>
          </w14:textFill>
        </w:rPr>
      </w:pPr>
      <w:r>
        <w:rPr>
          <w:rStyle w:val="8"/>
          <w:rFonts w:ascii="Times New Roman" w:hAnsi="Times New Roman" w:eastAsia="黑体"/>
          <w:b w:val="0"/>
          <w:bCs/>
          <w:color w:val="000000" w:themeColor="text1"/>
          <w:sz w:val="32"/>
          <w:szCs w:val="32"/>
          <w:shd w:val="clear" w:color="auto" w:fill="FFFFFF"/>
          <w14:textFill>
            <w14:solidFill>
              <w14:schemeClr w14:val="tx1"/>
            </w14:solidFill>
          </w14:textFill>
        </w:rPr>
        <w:t>一、</w:t>
      </w:r>
      <w:r>
        <w:rPr>
          <w:rStyle w:val="8"/>
          <w:rFonts w:hint="eastAsia" w:ascii="Times New Roman" w:hAnsi="Times New Roman" w:eastAsia="黑体"/>
          <w:b w:val="0"/>
          <w:bCs/>
          <w:color w:val="000000" w:themeColor="text1"/>
          <w:sz w:val="32"/>
          <w:szCs w:val="32"/>
          <w:shd w:val="clear" w:color="auto" w:fill="FFFFFF"/>
          <w14:textFill>
            <w14:solidFill>
              <w14:schemeClr w14:val="tx1"/>
            </w14:solidFill>
          </w14:textFill>
        </w:rPr>
        <w:t>提高政治思想站位，强化政治担当，从严从实抓好巡察整改工作</w:t>
      </w:r>
    </w:p>
    <w:p>
      <w:pPr>
        <w:spacing w:line="560" w:lineRule="exact"/>
        <w:ind w:firstLine="640" w:firstLineChars="200"/>
        <w:rPr>
          <w:rFonts w:hint="eastAsia" w:ascii="楷体_GB2312" w:hAnsi="Calibri" w:eastAsia="楷体_GB2312"/>
          <w:sz w:val="32"/>
          <w:szCs w:val="32"/>
        </w:rPr>
      </w:pPr>
      <w:r>
        <w:rPr>
          <w:rFonts w:ascii="Times New Roman" w:hAnsi="Times New Roman" w:eastAsia="楷体_GB2312"/>
          <w:bCs/>
          <w:color w:val="000000" w:themeColor="text1"/>
          <w:sz w:val="32"/>
          <w:szCs w:val="32"/>
          <w:shd w:val="clear" w:color="auto" w:fill="FFFFFF"/>
          <w14:textFill>
            <w14:solidFill>
              <w14:schemeClr w14:val="tx1"/>
            </w14:solidFill>
          </w14:textFill>
        </w:rPr>
        <w:t>（一）</w:t>
      </w:r>
      <w:r>
        <w:rPr>
          <w:rFonts w:hint="eastAsia" w:ascii="楷体_GB2312" w:hAnsi="Calibri" w:eastAsia="楷体_GB2312"/>
          <w:sz w:val="32"/>
          <w:szCs w:val="32"/>
        </w:rPr>
        <w:t>迅速动员部署，抓好落实整改</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市委第四巡察组将巡察意见问题反馈至三梭通党支部，三梭通党支部就巡察组反馈的意见问题及时召开巡察整改专题支委会议，研究巡察反馈意见问题整改责任和措施，制定形成整改方案，明确整改目标要求、认领责任、确定整改时限。村支委班子成员结合巡察反馈意见问题进行了深刻</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剖析、对照查摆，认领责任，列出问题清单，逐条提出有针对性的整改措施、要求和时限，夯实整改责任，确保巡察反馈意见问题中的每一项问题都得到认真落实，整改工作高效、有序开展。</w:t>
      </w:r>
    </w:p>
    <w:p>
      <w:pPr>
        <w:spacing w:line="560" w:lineRule="exact"/>
        <w:ind w:firstLine="640" w:firstLineChars="200"/>
        <w:rPr>
          <w:rFonts w:hint="eastAsia" w:ascii="楷体_GB2312" w:hAnsi="Calibri" w:eastAsia="楷体_GB2312"/>
          <w:sz w:val="32"/>
          <w:szCs w:val="32"/>
        </w:rPr>
      </w:pPr>
      <w:r>
        <w:rPr>
          <w:rFonts w:ascii="Times New Roman" w:hAnsi="Times New Roman" w:eastAsia="楷体_GB2312" w:cs="Times New Roman"/>
          <w:bCs/>
          <w:color w:val="000000" w:themeColor="text1"/>
          <w:sz w:val="32"/>
          <w:szCs w:val="32"/>
          <w:shd w:val="clear" w:color="auto" w:fill="FFFFFF"/>
          <w14:textFill>
            <w14:solidFill>
              <w14:schemeClr w14:val="tx1"/>
            </w14:solidFill>
          </w14:textFill>
        </w:rPr>
        <w:t>（二）</w:t>
      </w:r>
      <w:r>
        <w:rPr>
          <w:rFonts w:hint="eastAsia" w:ascii="楷体_GB2312" w:hAnsi="Calibri" w:eastAsia="楷体_GB2312"/>
          <w:sz w:val="32"/>
          <w:szCs w:val="32"/>
        </w:rPr>
        <w:t>坚持问题导向，强化责任落实</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三梭通党支部成立了由支部委员五人组成的巡察整改工作领导小组，聚焦个性问题、强化责任担当、严格落实责任、强化工作督导，确保整改到位。支部委员为成员，针对</w:t>
      </w:r>
      <w:r>
        <w:rPr>
          <w:rFonts w:hint="eastAsia" w:ascii="仿宋_GB2312" w:eastAsia="仿宋_GB2312"/>
          <w:sz w:val="32"/>
          <w:szCs w:val="32"/>
        </w:rPr>
        <w:t>21</w:t>
      </w:r>
      <w:r>
        <w:rPr>
          <w:rFonts w:hint="eastAsia" w:ascii="仿宋_GB2312" w:hAnsi="Calibri" w:eastAsia="仿宋_GB2312"/>
          <w:sz w:val="32"/>
          <w:szCs w:val="32"/>
        </w:rPr>
        <w:t>项</w:t>
      </w:r>
      <w:r>
        <w:rPr>
          <w:rFonts w:hint="eastAsia" w:ascii="仿宋_GB2312" w:eastAsia="仿宋_GB2312"/>
          <w:sz w:val="32"/>
          <w:szCs w:val="32"/>
        </w:rPr>
        <w:t>巡察反馈问题及意见</w:t>
      </w:r>
      <w:r>
        <w:rPr>
          <w:rFonts w:hint="eastAsia" w:ascii="仿宋_GB2312" w:hAnsi="Calibri" w:eastAsia="仿宋_GB2312"/>
          <w:sz w:val="32"/>
          <w:szCs w:val="32"/>
        </w:rPr>
        <w:t>建立了整改三清单，制定了《密山</w:t>
      </w:r>
      <w:r>
        <w:rPr>
          <w:rFonts w:ascii="仿宋_GB2312" w:hAnsi="仿宋_GB2312" w:eastAsia="仿宋_GB2312" w:cs="仿宋_GB2312"/>
          <w:bCs/>
          <w:kern w:val="0"/>
          <w:sz w:val="32"/>
          <w:szCs w:val="32"/>
        </w:rPr>
        <w:t>市委</w:t>
      </w:r>
      <w:r>
        <w:rPr>
          <w:rFonts w:hint="eastAsia" w:ascii="仿宋_GB2312" w:hAnsi="仿宋_GB2312" w:eastAsia="仿宋_GB2312" w:cs="仿宋_GB2312"/>
          <w:bCs/>
          <w:kern w:val="0"/>
          <w:sz w:val="32"/>
          <w:szCs w:val="32"/>
        </w:rPr>
        <w:t>第四</w:t>
      </w:r>
      <w:r>
        <w:rPr>
          <w:rFonts w:ascii="仿宋_GB2312" w:hAnsi="仿宋_GB2312" w:eastAsia="仿宋_GB2312" w:cs="仿宋_GB2312"/>
          <w:bCs/>
          <w:kern w:val="0"/>
          <w:sz w:val="32"/>
          <w:szCs w:val="32"/>
        </w:rPr>
        <w:t>巡察组巡察当壁镇</w:t>
      </w:r>
      <w:r>
        <w:rPr>
          <w:rFonts w:hint="eastAsia" w:ascii="仿宋_GB2312" w:hAnsi="仿宋_GB2312" w:eastAsia="仿宋_GB2312" w:cs="仿宋_GB2312"/>
          <w:bCs/>
          <w:kern w:val="0"/>
          <w:sz w:val="32"/>
          <w:szCs w:val="32"/>
        </w:rPr>
        <w:t>三梭通村</w:t>
      </w:r>
      <w:r>
        <w:rPr>
          <w:rFonts w:ascii="仿宋_GB2312" w:hAnsi="仿宋_GB2312" w:eastAsia="仿宋_GB2312" w:cs="仿宋_GB2312"/>
          <w:bCs/>
          <w:kern w:val="0"/>
          <w:sz w:val="32"/>
          <w:szCs w:val="32"/>
        </w:rPr>
        <w:t>反馈意见整改工作责任分工方案</w:t>
      </w:r>
      <w:r>
        <w:rPr>
          <w:rFonts w:hint="eastAsia" w:ascii="仿宋_GB2312" w:hAnsi="Calibri" w:eastAsia="仿宋_GB2312"/>
          <w:sz w:val="32"/>
          <w:szCs w:val="32"/>
        </w:rPr>
        <w:t>》，</w:t>
      </w:r>
      <w:r>
        <w:rPr>
          <w:rFonts w:hint="eastAsia" w:ascii="仿宋_GB2312" w:eastAsia="仿宋_GB2312"/>
          <w:sz w:val="32"/>
          <w:szCs w:val="32"/>
        </w:rPr>
        <w:t>针对巡察组反馈意见指出的需要整改的3个方面21个问题，截至目前，共计</w:t>
      </w:r>
      <w:r>
        <w:rPr>
          <w:rFonts w:ascii="Times New Roman" w:hAnsi="Times New Roman" w:eastAsia="仿宋_GB2312" w:cs="Times New Roman"/>
          <w:sz w:val="32"/>
          <w:szCs w:val="32"/>
        </w:rPr>
        <w:t>21</w:t>
      </w:r>
      <w:r>
        <w:rPr>
          <w:rFonts w:hint="eastAsia" w:ascii="仿宋_GB2312" w:eastAsia="仿宋_GB2312"/>
          <w:sz w:val="32"/>
          <w:szCs w:val="32"/>
        </w:rPr>
        <w:t>个问题已整改完成，整改完成率为100%，确保了整改工作取得阶段性成效。</w:t>
      </w:r>
    </w:p>
    <w:p>
      <w:pPr>
        <w:pStyle w:val="6"/>
        <w:widowControl/>
        <w:spacing w:beforeAutospacing="0" w:afterAutospacing="0" w:line="56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Style w:val="8"/>
          <w:rFonts w:hint="eastAsia" w:ascii="黑体" w:hAnsi="黑体" w:eastAsia="黑体" w:cs="黑体"/>
          <w:b w:val="0"/>
          <w:bCs/>
          <w:color w:val="000000" w:themeColor="text1"/>
          <w:sz w:val="32"/>
          <w:szCs w:val="32"/>
          <w:shd w:val="clear" w:color="auto" w:fill="FFFFFF"/>
          <w14:textFill>
            <w14:solidFill>
              <w14:schemeClr w14:val="tx1"/>
            </w14:solidFill>
          </w14:textFill>
        </w:rPr>
        <w:t>二、认真查摆反思，逐条逐项研究治本之策，确保整改取得明显成效</w:t>
      </w:r>
    </w:p>
    <w:p>
      <w:pPr>
        <w:spacing w:line="560" w:lineRule="exact"/>
        <w:ind w:firstLine="640" w:firstLineChars="200"/>
        <w:rPr>
          <w:rFonts w:hint="eastAsia" w:ascii="楷体_GB2312" w:hAnsi="Calibri" w:eastAsia="楷体_GB2312"/>
          <w:sz w:val="32"/>
          <w:szCs w:val="32"/>
        </w:rPr>
      </w:pPr>
      <w:r>
        <w:rPr>
          <w:rFonts w:ascii="Times New Roman" w:hAnsi="Times New Roman" w:eastAsia="楷体_GB2312"/>
          <w:bCs/>
          <w:color w:val="000000" w:themeColor="text1"/>
          <w:sz w:val="32"/>
          <w:szCs w:val="32"/>
          <w:shd w:val="clear" w:color="auto" w:fill="FFFFFF"/>
          <w14:textFill>
            <w14:solidFill>
              <w14:schemeClr w14:val="tx1"/>
            </w14:solidFill>
          </w14:textFill>
        </w:rPr>
        <w:t>（一）</w:t>
      </w:r>
      <w:r>
        <w:rPr>
          <w:rFonts w:hint="eastAsia" w:ascii="Times New Roman" w:hAnsi="Times New Roman" w:eastAsia="楷体_GB2312"/>
          <w:bCs/>
          <w:color w:val="000000" w:themeColor="text1"/>
          <w:sz w:val="32"/>
          <w:szCs w:val="32"/>
          <w:shd w:val="clear" w:color="auto" w:fill="FFFFFF"/>
          <w14:textFill>
            <w14:solidFill>
              <w14:schemeClr w14:val="tx1"/>
            </w14:solidFill>
          </w14:textFill>
        </w:rPr>
        <w:t>强化</w:t>
      </w:r>
      <w:r>
        <w:rPr>
          <w:rFonts w:hint="eastAsia" w:ascii="楷体_GB2312" w:hAnsi="Calibri" w:eastAsia="楷体_GB2312"/>
          <w:sz w:val="32"/>
          <w:szCs w:val="32"/>
        </w:rPr>
        <w:t>服务意识，提高基层党组织执行力</w:t>
      </w:r>
    </w:p>
    <w:p>
      <w:pPr>
        <w:spacing w:line="560" w:lineRule="exact"/>
        <w:ind w:firstLine="640" w:firstLineChars="200"/>
        <w:rPr>
          <w:rFonts w:hint="eastAsia" w:ascii="仿宋_GB2312" w:eastAsia="仿宋_GB2312"/>
          <w:b/>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 xml:space="preserve"> 1</w:t>
      </w:r>
      <w:r>
        <w:rPr>
          <w:rFonts w:hint="eastAsia" w:ascii="仿宋_GB2312" w:eastAsia="仿宋_GB2312"/>
          <w:b/>
          <w:bCs/>
          <w:color w:val="000000" w:themeColor="text1"/>
          <w:sz w:val="32"/>
          <w:szCs w:val="32"/>
          <w14:textFill>
            <w14:solidFill>
              <w14:schemeClr w14:val="tx1"/>
            </w14:solidFill>
          </w14:textFill>
        </w:rPr>
        <w:t>.着力解决</w:t>
      </w:r>
      <w:r>
        <w:rPr>
          <w:rFonts w:hint="eastAsia" w:ascii="仿宋_GB2312" w:eastAsia="仿宋_GB2312"/>
          <w:b/>
          <w:bCs/>
          <w:sz w:val="32"/>
          <w:szCs w:val="32"/>
        </w:rPr>
        <w:t>基础设施投入不足，人居环境需改善</w:t>
      </w:r>
      <w:r>
        <w:rPr>
          <w:rFonts w:hint="eastAsia" w:ascii="仿宋_GB2312" w:eastAsia="仿宋_GB2312"/>
          <w:b/>
          <w:bCs/>
          <w:color w:val="000000" w:themeColor="text1"/>
          <w:sz w:val="32"/>
          <w:szCs w:val="32"/>
          <w14:textFill>
            <w14:solidFill>
              <w14:schemeClr w14:val="tx1"/>
            </w14:solidFill>
          </w14:textFill>
        </w:rPr>
        <w:t>的问题。</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一是</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2021</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年</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4</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月</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15</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日</w:t>
      </w:r>
      <w:r>
        <w:rPr>
          <w:rFonts w:hint="eastAsia" w:ascii="仿宋_GB2312" w:eastAsia="仿宋_GB2312"/>
          <w:color w:val="000000" w:themeColor="text1"/>
          <w:sz w:val="32"/>
          <w:szCs w:val="32"/>
          <w:shd w:val="clear" w:color="auto" w:fill="FFFFFF"/>
          <w14:textFill>
            <w14:solidFill>
              <w14:schemeClr w14:val="tx1"/>
            </w14:solidFill>
          </w14:textFill>
        </w:rPr>
        <w:t>召开两委会议和村民代表会议，研究并通过了农田路维修计划</w:t>
      </w:r>
      <w:r>
        <w:rPr>
          <w:rFonts w:hint="eastAsia" w:ascii="仿宋_GB2312" w:hAnsi="仿宋" w:eastAsia="仿宋_GB2312"/>
          <w:color w:val="000000" w:themeColor="text1"/>
          <w:sz w:val="32"/>
          <w:szCs w:val="32"/>
          <w14:textFill>
            <w14:solidFill>
              <w14:schemeClr w14:val="tx1"/>
            </w14:solidFill>
          </w14:textFill>
        </w:rPr>
        <w:t>。</w:t>
      </w:r>
    </w:p>
    <w:p>
      <w:pPr>
        <w:spacing w:line="560" w:lineRule="exact"/>
        <w:ind w:firstLine="640" w:firstLineChars="200"/>
        <w:rPr>
          <w:rFonts w:hint="eastAsia" w:eastAsia="仿宋_GB2312"/>
          <w:color w:val="000000" w:themeColor="text1"/>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二是</w:t>
      </w:r>
      <w:r>
        <w:rPr>
          <w:rFonts w:hint="eastAsia" w:ascii="仿宋_GB2312" w:eastAsia="仿宋_GB2312"/>
          <w:color w:val="000000" w:themeColor="text1"/>
          <w:sz w:val="32"/>
          <w:szCs w:val="32"/>
          <w:shd w:val="clear" w:color="auto" w:fill="FFFFFF"/>
          <w14:textFill>
            <w14:solidFill>
              <w14:schemeClr w14:val="tx1"/>
            </w14:solidFill>
          </w14:textFill>
        </w:rPr>
        <w:t>村干部负责勘察和维修管理工作</w:t>
      </w:r>
      <w:r>
        <w:rPr>
          <w:rFonts w:hint="eastAsia" w:ascii="仿宋_GB2312" w:hAnsi="仿宋" w:eastAsia="仿宋_GB2312"/>
          <w:color w:val="000000" w:themeColor="text1"/>
          <w:sz w:val="32"/>
          <w:szCs w:val="32"/>
          <w14:textFill>
            <w14:solidFill>
              <w14:schemeClr w14:val="tx1"/>
            </w14:solidFill>
          </w14:textFill>
        </w:rPr>
        <w:t>，雇佣钩机一台、铲车一辆、翻斗车两辆、平板车一辆对道路进行了修整</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农田路经过维修后，道路平整，农民运输粮食顺畅，解决了农民粮食转运难的问题，努力构建村容整洁、环境美好乡村。</w:t>
      </w:r>
    </w:p>
    <w:p>
      <w:pPr>
        <w:spacing w:line="560" w:lineRule="exact"/>
        <w:ind w:firstLine="640" w:firstLineChars="200"/>
        <w:rPr>
          <w:rFonts w:hint="eastAsia" w:ascii="仿宋_GB2312" w:eastAsia="仿宋_GB2312"/>
          <w:b/>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.着力解决</w:t>
      </w:r>
      <w:r>
        <w:rPr>
          <w:rFonts w:hint="eastAsia" w:ascii="仿宋_GB2312" w:hAnsi="仿宋_GB2312" w:eastAsia="仿宋_GB2312" w:cs="仿宋_GB2312"/>
          <w:b/>
          <w:bCs/>
          <w:color w:val="000000" w:themeColor="text1"/>
          <w:sz w:val="32"/>
          <w:szCs w:val="32"/>
          <w14:textFill>
            <w14:solidFill>
              <w14:schemeClr w14:val="tx1"/>
            </w14:solidFill>
          </w14:textFill>
        </w:rPr>
        <w:t>村党组织领导作用不强，为民服务能力弱化</w:t>
      </w:r>
      <w:r>
        <w:rPr>
          <w:rFonts w:hint="eastAsia" w:ascii="仿宋_GB2312" w:eastAsia="仿宋_GB2312"/>
          <w:b/>
          <w:bCs/>
          <w:color w:val="000000" w:themeColor="text1"/>
          <w:sz w:val="32"/>
          <w:szCs w:val="32"/>
          <w14:textFill>
            <w14:solidFill>
              <w14:schemeClr w14:val="tx1"/>
            </w14:solidFill>
          </w14:textFill>
        </w:rPr>
        <w:t>的问题。</w:t>
      </w:r>
    </w:p>
    <w:p>
      <w:pPr>
        <w:spacing w:line="560" w:lineRule="exact"/>
        <w:ind w:firstLine="640" w:firstLineChars="200"/>
        <w:rPr>
          <w:rFonts w:hint="eastAsia"/>
          <w:color w:val="000000" w:themeColor="text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仿宋_GB2312" w:eastAsia="仿宋_GB2312"/>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shd w:val="clear" w:color="auto" w:fill="FFFFFF"/>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shd w:val="clear" w:color="auto" w:fill="FFFFFF"/>
          <w14:textFill>
            <w14:solidFill>
              <w14:schemeClr w14:val="tx1"/>
            </w14:solidFill>
          </w14:textFill>
        </w:rPr>
        <w:t>日召开代表大会，按照相关选举程序选举产生三梭通村第二届执委会主席和执委会委员。同时对选举结果进行了公示</w:t>
      </w:r>
      <w:r>
        <w:rPr>
          <w:rFonts w:hint="eastAsia" w:ascii="仿宋_GB2312" w:eastAsia="仿宋_GB2312"/>
          <w:color w:val="000000" w:themeColor="text1"/>
          <w:sz w:val="32"/>
          <w:szCs w:val="32"/>
          <w14:textFill>
            <w14:solidFill>
              <w14:schemeClr w14:val="tx1"/>
            </w14:solidFill>
          </w14:textFill>
        </w:rPr>
        <w:t>,把具有组织力、领导力的人员纳入领导岗位，能按时参加相关会议，履行在本岗位的相应职责。</w:t>
      </w:r>
    </w:p>
    <w:p>
      <w:pPr>
        <w:spacing w:line="560" w:lineRule="exact"/>
        <w:ind w:firstLine="640" w:firstLineChars="200"/>
        <w:rPr>
          <w:rFonts w:ascii="仿宋_GB2312" w:hAnsi="仿宋" w:eastAsia="仿宋_GB2312" w:cs="宋体"/>
          <w:b/>
          <w:bCs/>
          <w:color w:val="000000" w:themeColor="text1"/>
          <w:kern w:val="0"/>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.着力解决</w:t>
      </w:r>
      <w:r>
        <w:rPr>
          <w:rFonts w:hint="eastAsia" w:ascii="仿宋_GB2312" w:eastAsia="仿宋_GB2312"/>
          <w:b/>
          <w:bCs/>
          <w:sz w:val="32"/>
          <w:szCs w:val="32"/>
        </w:rPr>
        <w:t>重点工作浮于表面，细节把控不严谨</w:t>
      </w:r>
      <w:r>
        <w:rPr>
          <w:rFonts w:hint="eastAsia" w:ascii="仿宋_GB2312" w:hAnsi="仿宋" w:eastAsia="仿宋_GB2312" w:cs="宋体"/>
          <w:b/>
          <w:bCs/>
          <w:color w:val="000000" w:themeColor="text1"/>
          <w:kern w:val="0"/>
          <w:sz w:val="32"/>
          <w:szCs w:val="32"/>
          <w14:textFill>
            <w14:solidFill>
              <w14:schemeClr w14:val="tx1"/>
            </w14:solidFill>
          </w14:textFill>
        </w:rPr>
        <w:t>的问题。</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2020</w:t>
      </w:r>
      <w:r>
        <w:rPr>
          <w:rFonts w:hint="eastAsia" w:ascii="仿宋_GB2312" w:hAnsi="仿宋" w:eastAsia="仿宋_GB2312" w:cs="宋体"/>
          <w:color w:val="000000" w:themeColor="text1"/>
          <w:kern w:val="0"/>
          <w:sz w:val="32"/>
          <w:szCs w:val="32"/>
          <w14:textFill>
            <w14:solidFill>
              <w14:schemeClr w14:val="tx1"/>
            </w14:solidFill>
          </w14:textFill>
        </w:rPr>
        <w:t>年</w:t>
      </w:r>
      <w:r>
        <w:rPr>
          <w:rFonts w:ascii="Times New Roman" w:hAnsi="Times New Roman" w:eastAsia="仿宋_GB2312" w:cs="Times New Roman"/>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月</w:t>
      </w:r>
      <w:r>
        <w:rPr>
          <w:rFonts w:ascii="Times New Roman" w:hAnsi="Times New Roman" w:eastAsia="仿宋_GB2312" w:cs="Times New Roman"/>
          <w:color w:val="000000" w:themeColor="text1"/>
          <w:kern w:val="0"/>
          <w:sz w:val="32"/>
          <w:szCs w:val="32"/>
          <w14:textFill>
            <w14:solidFill>
              <w14:schemeClr w14:val="tx1"/>
            </w14:solidFill>
          </w14:textFill>
        </w:rPr>
        <w:t>10</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日</w:t>
      </w:r>
      <w:r>
        <w:rPr>
          <w:rFonts w:hint="eastAsia" w:ascii="仿宋_GB2312" w:eastAsia="仿宋_GB2312"/>
          <w:color w:val="000000" w:themeColor="text1"/>
          <w:sz w:val="32"/>
          <w:szCs w:val="32"/>
          <w14:textFill>
            <w14:solidFill>
              <w14:schemeClr w14:val="tx1"/>
            </w14:solidFill>
          </w14:textFill>
        </w:rPr>
        <w:t>召开两委会议认真排查研究确定危改户，本着实事求是公开公正的原则认真排查危改户。同时加强四议两公开制度建设和落实，及时进行归档，现有专人负责危房档案，材料及时整理归档，形成了档案工作有人管，事情有人办、质量有监督的长效机制。</w:t>
      </w:r>
    </w:p>
    <w:p>
      <w:pPr>
        <w:spacing w:line="560" w:lineRule="exact"/>
        <w:ind w:firstLine="640" w:firstLineChars="200"/>
        <w:rPr>
          <w:rFonts w:ascii="仿宋_GB2312" w:hAnsi="仿宋" w:eastAsia="仿宋_GB2312" w:cs="宋体"/>
          <w:b/>
          <w:bCs/>
          <w:color w:val="000000" w:themeColor="text1"/>
          <w:kern w:val="0"/>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4</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 xml:space="preserve"> 着力解决</w:t>
      </w:r>
      <w:r>
        <w:rPr>
          <w:rFonts w:hint="eastAsia" w:ascii="仿宋_GB2312" w:eastAsia="仿宋_GB2312"/>
          <w:b/>
          <w:bCs/>
          <w:sz w:val="32"/>
          <w:szCs w:val="32"/>
        </w:rPr>
        <w:t>贯彻落实惠民政策不到位，执行标准打折扣</w:t>
      </w:r>
      <w:r>
        <w:rPr>
          <w:rFonts w:hint="eastAsia" w:ascii="仿宋_GB2312" w:eastAsia="仿宋_GB2312"/>
          <w:b/>
          <w:bCs/>
          <w:color w:val="000000" w:themeColor="text1"/>
          <w:kern w:val="0"/>
          <w:sz w:val="32"/>
          <w:szCs w:val="32"/>
          <w14:textFill>
            <w14:solidFill>
              <w14:schemeClr w14:val="tx1"/>
            </w14:solidFill>
          </w14:textFill>
        </w:rPr>
        <w:t>的问题</w:t>
      </w:r>
      <w:r>
        <w:rPr>
          <w:rFonts w:hint="eastAsia" w:ascii="仿宋_GB2312" w:hAnsi="仿宋" w:eastAsia="仿宋_GB2312" w:cs="宋体"/>
          <w:b/>
          <w:bCs/>
          <w:color w:val="000000" w:themeColor="text1"/>
          <w:kern w:val="0"/>
          <w:sz w:val="32"/>
          <w:szCs w:val="32"/>
          <w14:textFill>
            <w14:solidFill>
              <w14:schemeClr w14:val="tx1"/>
            </w14:solidFill>
          </w14:textFill>
        </w:rPr>
        <w:t>。</w:t>
      </w:r>
    </w:p>
    <w:p>
      <w:pPr>
        <w:spacing w:line="560" w:lineRule="exact"/>
        <w:ind w:firstLine="198"/>
      </w:pPr>
      <w:r>
        <w:rPr>
          <w:rFonts w:hint="eastAsia"/>
        </w:rPr>
        <w:t xml:space="preserve">   </w:t>
      </w:r>
      <w:r>
        <w:rPr>
          <w:rFonts w:hint="eastAsia" w:ascii="仿宋_GB2312" w:eastAsia="仿宋_GB2312"/>
          <w:color w:val="000000" w:themeColor="text1"/>
          <w:sz w:val="32"/>
          <w:szCs w:val="32"/>
          <w14:textFill>
            <w14:solidFill>
              <w14:schemeClr w14:val="tx1"/>
            </w14:solidFill>
          </w14:textFill>
        </w:rPr>
        <w:t>针对</w:t>
      </w:r>
      <w:r>
        <w:rPr>
          <w:rFonts w:hint="eastAsia" w:ascii="仿宋_GB2312" w:eastAsia="仿宋_GB2312"/>
          <w:sz w:val="32"/>
          <w:szCs w:val="32"/>
        </w:rPr>
        <w:t>农村厕所改造</w:t>
      </w:r>
      <w:r>
        <w:rPr>
          <w:rFonts w:ascii="Times New Roman" w:hAnsi="Times New Roman" w:eastAsia="仿宋_GB2312" w:cs="Times New Roman"/>
          <w:color w:val="000000" w:themeColor="text1"/>
          <w:sz w:val="32"/>
          <w:szCs w:val="32"/>
          <w14:textFill>
            <w14:solidFill>
              <w14:schemeClr w14:val="tx1"/>
            </w14:solidFill>
          </w14:textFill>
        </w:rPr>
        <w:t>2020</w:t>
      </w:r>
      <w:r>
        <w:rPr>
          <w:rFonts w:hint="eastAsia" w:ascii="仿宋_GB2312" w:eastAsia="仿宋_GB2312"/>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shd w:val="clear" w:color="auto" w:fill="FFFFFF"/>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shd w:val="clear" w:color="auto" w:fill="FFFFFF"/>
          <w14:textFill>
            <w14:solidFill>
              <w14:schemeClr w14:val="tx1"/>
            </w14:solidFill>
          </w14:textFill>
        </w:rPr>
        <w:t>日召开村两委会议，指派专人负责进行了入户调查，将入户调查信息及时反馈上报联系了施工单位，施工单位派专人对</w:t>
      </w:r>
      <w:r>
        <w:rPr>
          <w:rFonts w:hint="eastAsia" w:ascii="仿宋_GB2312" w:hAnsi="仿宋" w:eastAsia="仿宋_GB2312" w:cs="宋体"/>
          <w:bCs/>
          <w:color w:val="000000" w:themeColor="text1"/>
          <w:kern w:val="0"/>
          <w:sz w:val="32"/>
          <w:szCs w:val="32"/>
          <w14:textFill>
            <w14:solidFill>
              <w14:schemeClr w14:val="tx1"/>
            </w14:solidFill>
          </w14:textFill>
        </w:rPr>
        <w:t>室内厕所马桶冲水，</w:t>
      </w:r>
      <w:r>
        <w:rPr>
          <w:rFonts w:hint="eastAsia" w:ascii="仿宋_GB2312" w:hAnsi="仿宋" w:eastAsia="仿宋_GB2312" w:cs="宋体"/>
          <w:bCs/>
          <w:color w:val="000000" w:themeColor="text1"/>
          <w:kern w:val="0"/>
          <w:sz w:val="32"/>
          <w:szCs w:val="32"/>
          <w:lang w:eastAsia="zh-CN"/>
          <w14:textFill>
            <w14:solidFill>
              <w14:schemeClr w14:val="tx1"/>
            </w14:solidFill>
          </w14:textFill>
        </w:rPr>
        <w:t>上</w:t>
      </w:r>
      <w:r>
        <w:rPr>
          <w:rFonts w:hint="eastAsia" w:ascii="仿宋_GB2312" w:hAnsi="仿宋" w:eastAsia="仿宋_GB2312" w:cs="宋体"/>
          <w:bCs/>
          <w:color w:val="000000" w:themeColor="text1"/>
          <w:kern w:val="0"/>
          <w:sz w:val="32"/>
          <w:szCs w:val="32"/>
          <w14:textFill>
            <w14:solidFill>
              <w14:schemeClr w14:val="tx1"/>
            </w14:solidFill>
          </w14:textFill>
        </w:rPr>
        <w:t>下水不通进行</w:t>
      </w:r>
      <w:r>
        <w:rPr>
          <w:rFonts w:hint="eastAsia" w:ascii="仿宋_GB2312" w:eastAsia="仿宋_GB2312"/>
          <w:color w:val="000000" w:themeColor="text1"/>
          <w:sz w:val="32"/>
          <w:szCs w:val="32"/>
          <w:shd w:val="clear" w:color="auto" w:fill="FFFFFF"/>
          <w14:textFill>
            <w14:solidFill>
              <w14:schemeClr w14:val="tx1"/>
            </w14:solidFill>
          </w14:textFill>
        </w:rPr>
        <w:t>维修</w:t>
      </w:r>
      <w:r>
        <w:rPr>
          <w:rFonts w:hint="eastAsia" w:ascii="仿宋_GB2312" w:hAnsi="仿宋" w:eastAsia="仿宋_GB2312" w:cs="宋体"/>
          <w:bCs/>
          <w:color w:val="000000" w:themeColor="text1"/>
          <w:kern w:val="0"/>
          <w:sz w:val="32"/>
          <w:szCs w:val="32"/>
          <w14:textFill>
            <w14:solidFill>
              <w14:schemeClr w14:val="tx1"/>
            </w14:solidFill>
          </w14:textFill>
        </w:rPr>
        <w:t>，提高了村民室内厕所使用率，解决了村民室内上厕所难的问题，使每位村民都能不打折扣的享受到惠民政策，提升村民的幸福感。</w:t>
      </w:r>
    </w:p>
    <w:p>
      <w:pPr>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楷体_GB2312" w:hAnsi="Calibri" w:eastAsia="楷体_GB2312"/>
          <w:sz w:val="32"/>
          <w:szCs w:val="32"/>
        </w:rPr>
        <w:t>（二）增强基层纪律建设，提升监督制约力度</w:t>
      </w:r>
    </w:p>
    <w:p>
      <w:pPr>
        <w:spacing w:line="560" w:lineRule="exact"/>
        <w:ind w:firstLine="640" w:firstLineChars="200"/>
        <w:rPr>
          <w:rFonts w:ascii="仿宋_GB2312" w:hAnsi="仿宋" w:eastAsia="仿宋_GB2312" w:cs="宋体"/>
          <w:b/>
          <w:bCs/>
          <w:sz w:val="32"/>
          <w:szCs w:val="32"/>
        </w:rPr>
      </w:pPr>
      <w:r>
        <w:rPr>
          <w:rFonts w:hint="eastAsia" w:ascii="Times New Roman" w:hAnsi="Times New Roman" w:eastAsia="仿宋_GB2312"/>
          <w:bCs/>
          <w:color w:val="000000" w:themeColor="text1"/>
          <w:sz w:val="32"/>
          <w:szCs w:val="32"/>
          <w14:textFill>
            <w14:solidFill>
              <w14:schemeClr w14:val="tx1"/>
            </w14:solidFill>
          </w14:textFill>
        </w:rPr>
        <w:t>5</w:t>
      </w:r>
      <w:r>
        <w:rPr>
          <w:rFonts w:hint="eastAsia" w:ascii="仿宋_GB2312" w:eastAsia="仿宋_GB2312"/>
          <w:b/>
          <w:bCs/>
          <w:sz w:val="32"/>
          <w:szCs w:val="32"/>
        </w:rPr>
        <w:t>.</w:t>
      </w:r>
      <w:r>
        <w:rPr>
          <w:rFonts w:hint="eastAsia" w:ascii="仿宋_GB2312" w:eastAsia="仿宋_GB2312"/>
          <w:b/>
          <w:bCs/>
          <w:color w:val="000000" w:themeColor="text1"/>
          <w:sz w:val="32"/>
          <w:szCs w:val="32"/>
          <w14:textFill>
            <w14:solidFill>
              <w14:schemeClr w14:val="tx1"/>
            </w14:solidFill>
          </w14:textFill>
        </w:rPr>
        <w:t>着力解决</w:t>
      </w:r>
      <w:r>
        <w:rPr>
          <w:rFonts w:hint="eastAsia" w:ascii="仿宋_GB2312" w:eastAsia="仿宋_GB2312"/>
          <w:b/>
          <w:bCs/>
          <w:sz w:val="32"/>
          <w:szCs w:val="32"/>
        </w:rPr>
        <w:t>村级资源管理不到位，违规发包土地</w:t>
      </w:r>
      <w:r>
        <w:rPr>
          <w:rFonts w:hint="eastAsia" w:ascii="仿宋_GB2312" w:hAnsi="仿宋" w:eastAsia="仿宋_GB2312" w:cs="宋体"/>
          <w:b/>
          <w:bCs/>
          <w:sz w:val="32"/>
          <w:szCs w:val="32"/>
        </w:rPr>
        <w:t>的问题。</w:t>
      </w:r>
    </w:p>
    <w:p>
      <w:pPr>
        <w:spacing w:line="560" w:lineRule="exact"/>
        <w:ind w:firstLine="640" w:firstLineChars="200"/>
        <w:rPr>
          <w:rFonts w:hint="eastAsia" w:ascii="仿宋_GB2312" w:eastAsia="仿宋_GB2312"/>
          <w:b/>
          <w:bCs/>
          <w:sz w:val="32"/>
          <w:szCs w:val="32"/>
        </w:rPr>
      </w:pPr>
      <w:r>
        <w:rPr>
          <w:rFonts w:ascii="Times New Roman" w:hAnsi="Times New Roman" w:eastAsia="仿宋_GB2312" w:cs="Times New Roman"/>
          <w:sz w:val="32"/>
          <w:szCs w:val="32"/>
        </w:rPr>
        <w:t>2020</w:t>
      </w:r>
      <w:r>
        <w:rPr>
          <w:rFonts w:hint="eastAsia" w:ascii="仿宋_GB2312" w:eastAsia="仿宋_GB2312"/>
          <w:sz w:val="32"/>
          <w:szCs w:val="32"/>
        </w:rPr>
        <w:t>年</w:t>
      </w:r>
      <w:r>
        <w:rPr>
          <w:rFonts w:ascii="Times New Roman" w:hAnsi="Times New Roman" w:eastAsia="仿宋_GB2312" w:cs="Times New Roman"/>
          <w:sz w:val="32"/>
          <w:szCs w:val="32"/>
        </w:rPr>
        <w:t>3</w:t>
      </w:r>
      <w:r>
        <w:rPr>
          <w:rFonts w:hint="eastAsia" w:ascii="仿宋_GB2312" w:eastAsia="仿宋_GB2312"/>
          <w:sz w:val="32"/>
          <w:szCs w:val="32"/>
        </w:rPr>
        <w:t>月</w:t>
      </w:r>
      <w:r>
        <w:rPr>
          <w:rFonts w:ascii="Times New Roman" w:hAnsi="Times New Roman" w:eastAsia="仿宋_GB2312" w:cs="Times New Roman"/>
          <w:sz w:val="32"/>
          <w:szCs w:val="32"/>
        </w:rPr>
        <w:t>14</w:t>
      </w:r>
      <w:r>
        <w:rPr>
          <w:rFonts w:hint="eastAsia" w:ascii="仿宋_GB2312" w:eastAsia="仿宋_GB2312"/>
          <w:sz w:val="32"/>
          <w:szCs w:val="32"/>
        </w:rPr>
        <w:t>日、</w:t>
      </w:r>
      <w:r>
        <w:rPr>
          <w:rFonts w:ascii="Times New Roman" w:hAnsi="Times New Roman" w:eastAsia="仿宋_GB2312" w:cs="Times New Roman"/>
          <w:sz w:val="32"/>
          <w:szCs w:val="32"/>
        </w:rPr>
        <w:t>3</w:t>
      </w:r>
      <w:r>
        <w:rPr>
          <w:rFonts w:hint="eastAsia" w:ascii="仿宋_GB2312" w:eastAsia="仿宋_GB2312"/>
          <w:sz w:val="32"/>
          <w:szCs w:val="32"/>
        </w:rPr>
        <w:t>月</w:t>
      </w:r>
      <w:r>
        <w:rPr>
          <w:rFonts w:hint="eastAsia" w:ascii="Times New Roman" w:hAnsi="Times New Roman" w:eastAsia="仿宋_GB2312" w:cs="Times New Roman"/>
          <w:sz w:val="32"/>
          <w:szCs w:val="32"/>
        </w:rPr>
        <w:t>16</w:t>
      </w:r>
      <w:r>
        <w:rPr>
          <w:rFonts w:hint="eastAsia" w:ascii="仿宋_GB2312" w:eastAsia="仿宋_GB2312"/>
          <w:sz w:val="32"/>
          <w:szCs w:val="32"/>
        </w:rPr>
        <w:t>日分别召开两委会和村民代表会议，研究通过了村机动地竞价发包。</w:t>
      </w:r>
      <w:r>
        <w:rPr>
          <w:rFonts w:ascii="Times New Roman" w:hAnsi="Times New Roman" w:eastAsia="仿宋_GB2312" w:cs="Times New Roman"/>
          <w:sz w:val="32"/>
          <w:szCs w:val="32"/>
        </w:rPr>
        <w:t>3</w:t>
      </w:r>
      <w:r>
        <w:rPr>
          <w:rFonts w:hint="eastAsia" w:ascii="仿宋_GB2312" w:eastAsia="仿宋_GB2312"/>
          <w:sz w:val="32"/>
          <w:szCs w:val="32"/>
        </w:rPr>
        <w:t>月</w:t>
      </w:r>
      <w:r>
        <w:rPr>
          <w:rFonts w:ascii="Times New Roman" w:hAnsi="Times New Roman" w:eastAsia="仿宋_GB2312" w:cs="Times New Roman"/>
          <w:sz w:val="32"/>
          <w:szCs w:val="32"/>
        </w:rPr>
        <w:t>23</w:t>
      </w:r>
      <w:r>
        <w:rPr>
          <w:rFonts w:hint="eastAsia" w:ascii="仿宋_GB2312" w:eastAsia="仿宋_GB2312"/>
          <w:sz w:val="32"/>
          <w:szCs w:val="32"/>
        </w:rPr>
        <w:t>日召开了三梭通村机动地竞价发包大会，会上签订了土地承包合同，并将结果进行了公示，认真履行中共鸡西市委办公室、鸡西市人民政府办公室关于印发《</w:t>
      </w:r>
      <w:r>
        <w:rPr>
          <w:rFonts w:hint="eastAsia" w:ascii="仿宋_GB2312" w:hAnsi="仿宋" w:eastAsia="仿宋_GB2312" w:cs="宋体"/>
          <w:color w:val="000000" w:themeColor="text1"/>
          <w:sz w:val="32"/>
          <w:szCs w:val="32"/>
          <w14:textFill>
            <w14:solidFill>
              <w14:schemeClr w14:val="tx1"/>
            </w14:solidFill>
          </w14:textFill>
        </w:rPr>
        <w:t>鸡西市农村集体经济组织“三资”管理暂行办法》文件要求，</w:t>
      </w:r>
      <w:r>
        <w:rPr>
          <w:rFonts w:hint="eastAsia" w:ascii="仿宋_GB2312" w:eastAsia="仿宋_GB2312"/>
          <w:sz w:val="32"/>
          <w:szCs w:val="32"/>
        </w:rPr>
        <w:t>严格执行了竞价发包程序，使村机动地竞价发包更加合理、公开透明。</w:t>
      </w:r>
    </w:p>
    <w:p>
      <w:pPr>
        <w:spacing w:line="560" w:lineRule="exact"/>
        <w:ind w:firstLine="640" w:firstLineChars="200"/>
        <w:rPr>
          <w:rFonts w:ascii="仿宋_GB2312" w:hAnsi="仿宋" w:eastAsia="仿宋_GB2312"/>
          <w:b/>
          <w:kern w:val="0"/>
          <w:sz w:val="32"/>
          <w:szCs w:val="32"/>
        </w:rPr>
      </w:pPr>
      <w:r>
        <w:rPr>
          <w:rFonts w:hint="eastAsia" w:ascii="Times New Roman" w:hAnsi="Times New Roman" w:eastAsia="仿宋_GB2312"/>
          <w:bCs/>
          <w:color w:val="000000" w:themeColor="text1"/>
          <w:sz w:val="32"/>
          <w:szCs w:val="32"/>
          <w14:textFill>
            <w14:solidFill>
              <w14:schemeClr w14:val="tx1"/>
            </w14:solidFill>
          </w14:textFill>
        </w:rPr>
        <w:t>6</w:t>
      </w:r>
      <w:r>
        <w:rPr>
          <w:rFonts w:hint="eastAsia" w:ascii="仿宋_GB2312" w:eastAsia="仿宋_GB2312"/>
          <w:b/>
          <w:color w:val="0000FF"/>
          <w:sz w:val="32"/>
          <w:szCs w:val="32"/>
        </w:rPr>
        <w:t>.</w:t>
      </w:r>
      <w:r>
        <w:rPr>
          <w:rFonts w:hint="eastAsia" w:ascii="仿宋_GB2312" w:eastAsia="仿宋_GB2312"/>
          <w:b/>
          <w:bCs/>
          <w:color w:val="000000" w:themeColor="text1"/>
          <w:sz w:val="32"/>
          <w:szCs w:val="32"/>
          <w14:textFill>
            <w14:solidFill>
              <w14:schemeClr w14:val="tx1"/>
            </w14:solidFill>
          </w14:textFill>
        </w:rPr>
        <w:t>着力解决</w:t>
      </w:r>
      <w:r>
        <w:rPr>
          <w:rFonts w:hint="eastAsia" w:ascii="仿宋_GB2312" w:hAnsi="仿宋_GB2312" w:eastAsia="仿宋_GB2312" w:cs="仿宋_GB2312"/>
          <w:b/>
          <w:bCs/>
          <w:sz w:val="32"/>
          <w:szCs w:val="32"/>
        </w:rPr>
        <w:t>财务制度执行不严，监督制约不力</w:t>
      </w:r>
      <w:r>
        <w:rPr>
          <w:rFonts w:hint="eastAsia" w:ascii="仿宋_GB2312" w:hAnsi="仿宋" w:eastAsia="仿宋_GB2312"/>
          <w:b/>
          <w:kern w:val="0"/>
          <w:sz w:val="32"/>
          <w:szCs w:val="32"/>
        </w:rPr>
        <w:t>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一是</w:t>
      </w:r>
      <w:r>
        <w:rPr>
          <w:rFonts w:ascii="Times New Roman" w:hAnsi="Times New Roman" w:eastAsia="仿宋_GB2312" w:cs="Times New Roman"/>
          <w:sz w:val="32"/>
          <w:szCs w:val="32"/>
        </w:rPr>
        <w:t>2021</w:t>
      </w:r>
      <w:r>
        <w:rPr>
          <w:rFonts w:hint="eastAsia" w:ascii="仿宋_GB2312" w:eastAsia="仿宋_GB2312"/>
          <w:sz w:val="32"/>
          <w:szCs w:val="32"/>
        </w:rPr>
        <w:t>年</w:t>
      </w:r>
      <w:r>
        <w:rPr>
          <w:rFonts w:ascii="Times New Roman" w:hAnsi="Times New Roman" w:eastAsia="仿宋_GB2312" w:cs="Times New Roman"/>
          <w:sz w:val="32"/>
          <w:szCs w:val="32"/>
        </w:rPr>
        <w:t>4</w:t>
      </w:r>
      <w:r>
        <w:rPr>
          <w:rFonts w:hint="eastAsia" w:ascii="仿宋_GB2312" w:eastAsia="仿宋_GB2312"/>
          <w:sz w:val="32"/>
          <w:szCs w:val="32"/>
        </w:rPr>
        <w:t>月</w:t>
      </w:r>
      <w:r>
        <w:rPr>
          <w:rFonts w:ascii="Times New Roman" w:hAnsi="Times New Roman" w:eastAsia="仿宋_GB2312" w:cs="Times New Roman"/>
          <w:sz w:val="32"/>
          <w:szCs w:val="32"/>
        </w:rPr>
        <w:t>15</w:t>
      </w:r>
      <w:r>
        <w:rPr>
          <w:rFonts w:hint="eastAsia" w:ascii="仿宋_GB2312" w:eastAsia="仿宋_GB2312"/>
          <w:sz w:val="32"/>
          <w:szCs w:val="32"/>
        </w:rPr>
        <w:t>日召开两委会议，研究通过了《当壁镇三梭通村监督委</w:t>
      </w:r>
      <w:r>
        <w:rPr>
          <w:rFonts w:hint="eastAsia" w:ascii="仿宋_GB2312" w:eastAsia="仿宋_GB2312"/>
          <w:sz w:val="32"/>
          <w:szCs w:val="32"/>
          <w:lang w:eastAsia="zh-CN"/>
        </w:rPr>
        <w:t>员</w:t>
      </w:r>
      <w:r>
        <w:rPr>
          <w:rFonts w:hint="eastAsia" w:ascii="仿宋_GB2312" w:eastAsia="仿宋_GB2312"/>
          <w:sz w:val="32"/>
          <w:szCs w:val="32"/>
        </w:rPr>
        <w:t>会组织机构》，制定了村务监督委员会工作职责制度。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二是</w:t>
      </w:r>
      <w:r>
        <w:rPr>
          <w:rFonts w:ascii="Times New Roman" w:hAnsi="Times New Roman" w:eastAsia="仿宋_GB2312" w:cs="Times New Roman"/>
          <w:sz w:val="32"/>
          <w:szCs w:val="32"/>
        </w:rPr>
        <w:t>2021</w:t>
      </w:r>
      <w:r>
        <w:rPr>
          <w:rFonts w:hint="eastAsia" w:ascii="仿宋_GB2312" w:eastAsia="仿宋_GB2312"/>
          <w:sz w:val="32"/>
          <w:szCs w:val="32"/>
        </w:rPr>
        <w:t>年</w:t>
      </w:r>
      <w:r>
        <w:rPr>
          <w:rFonts w:ascii="Times New Roman" w:hAnsi="Times New Roman" w:eastAsia="仿宋_GB2312" w:cs="Times New Roman"/>
          <w:sz w:val="32"/>
          <w:szCs w:val="32"/>
        </w:rPr>
        <w:t>4</w:t>
      </w:r>
      <w:r>
        <w:rPr>
          <w:rFonts w:hint="eastAsia" w:ascii="仿宋_GB2312" w:eastAsia="仿宋_GB2312"/>
          <w:sz w:val="32"/>
          <w:szCs w:val="32"/>
        </w:rPr>
        <w:t>月</w:t>
      </w:r>
      <w:r>
        <w:rPr>
          <w:rFonts w:ascii="Times New Roman" w:hAnsi="Times New Roman" w:eastAsia="仿宋_GB2312" w:cs="Times New Roman"/>
          <w:sz w:val="32"/>
          <w:szCs w:val="32"/>
        </w:rPr>
        <w:t>16</w:t>
      </w:r>
      <w:r>
        <w:rPr>
          <w:rFonts w:hint="eastAsia" w:ascii="仿宋_GB2312" w:eastAsia="仿宋_GB2312"/>
          <w:sz w:val="32"/>
          <w:szCs w:val="32"/>
        </w:rPr>
        <w:t>日</w:t>
      </w:r>
      <w:r>
        <w:rPr>
          <w:rFonts w:hint="eastAsia" w:ascii="仿宋_GB2312" w:hAnsi="仿宋" w:eastAsia="仿宋_GB2312" w:cs="宋体"/>
          <w:color w:val="000000" w:themeColor="text1"/>
          <w:sz w:val="32"/>
          <w:szCs w:val="32"/>
          <w14:textFill>
            <w14:solidFill>
              <w14:schemeClr w14:val="tx1"/>
            </w14:solidFill>
          </w14:textFill>
        </w:rPr>
        <w:t>村财务人员参加了当壁镇农村集体经济管理培训会议，由镇乡村振兴发展中心主任主讲，学习了《鸡西市农村集体经济组织“三资”管理暂行办法》并作好了学习笔记，通过学习提高了财务人员的业务水平和工作管理能力，同时</w:t>
      </w:r>
      <w:r>
        <w:rPr>
          <w:rFonts w:hint="eastAsia" w:ascii="仿宋_GB2312" w:eastAsia="仿宋_GB2312"/>
          <w:sz w:val="32"/>
          <w:szCs w:val="32"/>
        </w:rPr>
        <w:t>有效加强了村级财务管理有效监督，提高了村级财务收支合理性。</w:t>
      </w:r>
    </w:p>
    <w:p>
      <w:pPr>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sz w:val="32"/>
          <w:szCs w:val="32"/>
        </w:rPr>
        <w:t>三是贯彻财务管理工作</w:t>
      </w:r>
      <w:r>
        <w:rPr>
          <w:rFonts w:hint="eastAsia" w:ascii="仿宋_GB2312" w:eastAsia="仿宋_GB2312"/>
          <w:color w:val="333333"/>
          <w:sz w:val="32"/>
          <w:szCs w:val="32"/>
          <w:shd w:val="clear" w:color="auto" w:fill="FFFFFF"/>
        </w:rPr>
        <w:t>会议精神，加强制度建设，落实责任，财务收支申报审批、入账制度更加严格。</w:t>
      </w:r>
      <w:r>
        <w:rPr>
          <w:rFonts w:hint="eastAsia" w:ascii="仿宋_GB2312" w:hAnsi="仿宋" w:eastAsia="仿宋_GB2312" w:cs="宋体"/>
          <w:color w:val="000000" w:themeColor="text1"/>
          <w:sz w:val="32"/>
          <w:szCs w:val="32"/>
          <w14:textFill>
            <w14:solidFill>
              <w14:schemeClr w14:val="tx1"/>
            </w14:solidFill>
          </w14:textFill>
        </w:rPr>
        <w:t>村财务人员</w:t>
      </w:r>
      <w:r>
        <w:rPr>
          <w:rFonts w:hint="eastAsia" w:ascii="仿宋_GB2312" w:hAnsi="仿宋" w:eastAsia="仿宋_GB2312" w:cs="宋体"/>
          <w:color w:val="000000" w:themeColor="text1"/>
          <w:kern w:val="0"/>
          <w:sz w:val="32"/>
          <w:szCs w:val="32"/>
          <w14:textFill>
            <w14:solidFill>
              <w14:schemeClr w14:val="tx1"/>
            </w14:solidFill>
          </w14:textFill>
        </w:rPr>
        <w:t>对村所有固定资产建立了固定资产台账，</w:t>
      </w:r>
      <w:r>
        <w:rPr>
          <w:rFonts w:hint="eastAsia" w:ascii="仿宋_GB2312" w:hAnsi="仿宋" w:eastAsia="仿宋_GB2312" w:cs="宋体"/>
          <w:sz w:val="32"/>
          <w:szCs w:val="32"/>
        </w:rPr>
        <w:t>财务管理职责和程序</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更加规范。</w:t>
      </w:r>
    </w:p>
    <w:p>
      <w:pPr>
        <w:spacing w:line="560" w:lineRule="exact"/>
        <w:ind w:firstLine="640" w:firstLineChars="200"/>
        <w:rPr>
          <w:rFonts w:hint="eastAsia" w:ascii="楷体_GB2312" w:hAnsi="Calibri" w:eastAsia="楷体_GB2312"/>
          <w:sz w:val="32"/>
          <w:szCs w:val="32"/>
        </w:rPr>
      </w:pPr>
      <w:r>
        <w:rPr>
          <w:rFonts w:hint="eastAsia" w:ascii="楷体_GB2312" w:hAnsi="Calibri" w:eastAsia="楷体_GB2312"/>
          <w:sz w:val="32"/>
          <w:szCs w:val="32"/>
        </w:rPr>
        <w:t>（三）加强党员管理，提高组织纪律建设</w:t>
      </w:r>
    </w:p>
    <w:p>
      <w:pPr>
        <w:spacing w:line="560" w:lineRule="exact"/>
        <w:ind w:firstLine="640" w:firstLineChars="200"/>
        <w:rPr>
          <w:rFonts w:ascii="仿宋_GB2312" w:hAnsi="仿宋" w:eastAsia="仿宋_GB2312" w:cs="宋体"/>
          <w:b/>
          <w:bCs/>
          <w:kern w:val="0"/>
          <w:sz w:val="32"/>
          <w:szCs w:val="32"/>
        </w:rPr>
      </w:pPr>
      <w:r>
        <w:rPr>
          <w:rFonts w:hint="eastAsia" w:ascii="仿宋_GB2312" w:eastAsia="仿宋_GB2312"/>
          <w:sz w:val="32"/>
          <w:szCs w:val="32"/>
        </w:rPr>
        <w:t xml:space="preserve"> </w:t>
      </w:r>
      <w:r>
        <w:rPr>
          <w:rFonts w:hint="eastAsia" w:ascii="Times New Roman" w:hAnsi="Times New Roman" w:eastAsia="仿宋_GB2312"/>
          <w:bCs/>
          <w:color w:val="000000" w:themeColor="text1"/>
          <w:sz w:val="32"/>
          <w:szCs w:val="32"/>
          <w14:textFill>
            <w14:solidFill>
              <w14:schemeClr w14:val="tx1"/>
            </w14:solidFill>
          </w14:textFill>
        </w:rPr>
        <w:t>7</w:t>
      </w:r>
      <w:r>
        <w:rPr>
          <w:rFonts w:hint="eastAsia" w:ascii="仿宋_GB2312" w:hAnsi="仿宋" w:eastAsia="仿宋_GB2312" w:cs="宋体"/>
          <w:b/>
          <w:bCs/>
          <w:kern w:val="0"/>
          <w:sz w:val="32"/>
          <w:szCs w:val="32"/>
        </w:rPr>
        <w:t>.</w:t>
      </w:r>
      <w:r>
        <w:rPr>
          <w:rFonts w:hint="eastAsia" w:ascii="仿宋_GB2312" w:eastAsia="仿宋_GB2312"/>
          <w:b/>
          <w:bCs/>
          <w:sz w:val="32"/>
          <w:szCs w:val="32"/>
        </w:rPr>
        <w:t xml:space="preserve"> 着力解决学习教育流于形式</w:t>
      </w:r>
      <w:r>
        <w:rPr>
          <w:rFonts w:hint="eastAsia" w:ascii="仿宋_GB2312" w:hAnsi="仿宋" w:eastAsia="仿宋_GB2312" w:cs="宋体"/>
          <w:b/>
          <w:bCs/>
          <w:kern w:val="0"/>
          <w:sz w:val="32"/>
          <w:szCs w:val="32"/>
        </w:rPr>
        <w:t>的问题。</w:t>
      </w:r>
    </w:p>
    <w:p>
      <w:pPr>
        <w:spacing w:line="560" w:lineRule="exact"/>
        <w:ind w:firstLine="640" w:firstLineChars="200"/>
        <w:rPr>
          <w:rFonts w:hint="eastAsia" w:ascii="仿宋_GB2312" w:eastAsia="仿宋_GB2312"/>
          <w:sz w:val="32"/>
          <w:szCs w:val="32"/>
        </w:rPr>
      </w:pPr>
      <w:r>
        <w:rPr>
          <w:rFonts w:hint="eastAsia" w:ascii="仿宋_GB2312" w:eastAsia="仿宋_GB2312"/>
          <w:bCs/>
          <w:sz w:val="32"/>
          <w:szCs w:val="32"/>
        </w:rPr>
        <w:t>三梭通村成立了学习领导小组</w:t>
      </w:r>
      <w:r>
        <w:rPr>
          <w:rFonts w:hint="eastAsia" w:ascii="仿宋_GB2312" w:eastAsia="仿宋_GB2312"/>
          <w:sz w:val="32"/>
          <w:szCs w:val="32"/>
        </w:rPr>
        <w:t>落实学习制度</w:t>
      </w:r>
      <w:r>
        <w:rPr>
          <w:rFonts w:hint="eastAsia" w:ascii="仿宋_GB2312" w:eastAsia="仿宋_GB2312"/>
          <w:sz w:val="32"/>
          <w:szCs w:val="32"/>
          <w:lang w:eastAsia="zh-CN"/>
        </w:rPr>
        <w:t>，</w:t>
      </w:r>
      <w:r>
        <w:rPr>
          <w:rFonts w:hint="eastAsia" w:ascii="仿宋_GB2312" w:eastAsia="仿宋_GB2312"/>
          <w:sz w:val="32"/>
          <w:szCs w:val="32"/>
        </w:rPr>
        <w:t>制定学习计划</w:t>
      </w:r>
      <w:r>
        <w:rPr>
          <w:rFonts w:hint="eastAsia" w:ascii="仿宋_GB2312" w:eastAsia="仿宋_GB2312"/>
          <w:sz w:val="32"/>
          <w:szCs w:val="32"/>
          <w:lang w:eastAsia="zh-CN"/>
        </w:rPr>
        <w:t>、</w:t>
      </w:r>
      <w:r>
        <w:rPr>
          <w:rFonts w:hint="eastAsia" w:ascii="仿宋_GB2312" w:eastAsia="仿宋_GB2312"/>
          <w:sz w:val="32"/>
          <w:szCs w:val="32"/>
        </w:rPr>
        <w:t>学习内容</w:t>
      </w:r>
      <w:r>
        <w:rPr>
          <w:rFonts w:hint="eastAsia" w:ascii="仿宋_GB2312" w:eastAsia="仿宋_GB2312"/>
          <w:sz w:val="32"/>
          <w:szCs w:val="32"/>
          <w:lang w:eastAsia="zh-CN"/>
        </w:rPr>
        <w:t>，</w:t>
      </w:r>
      <w:r>
        <w:rPr>
          <w:rFonts w:hint="eastAsia" w:ascii="仿宋_GB2312" w:eastAsia="仿宋_GB2312"/>
          <w:sz w:val="32"/>
          <w:szCs w:val="32"/>
        </w:rPr>
        <w:t>采取多种形式，运用集中学习、个人自学和建立党员微信平台开展学习活动，丰富了党员干部的学习内容，提高了党员干部学习的积极性，学习体会按时完成并归档，通过学习提升了党员干部自身党性修养。</w:t>
      </w:r>
    </w:p>
    <w:p>
      <w:pPr>
        <w:spacing w:line="560" w:lineRule="exact"/>
        <w:ind w:firstLine="640" w:firstLineChars="200"/>
        <w:rPr>
          <w:rFonts w:ascii="仿宋_GB2312" w:hAnsi="仿宋" w:eastAsia="仿宋_GB2312" w:cs="宋体"/>
          <w:b/>
          <w:bCs/>
          <w:kern w:val="0"/>
          <w:sz w:val="32"/>
          <w:szCs w:val="32"/>
        </w:rPr>
      </w:pPr>
      <w:r>
        <w:rPr>
          <w:rFonts w:hint="eastAsia" w:ascii="Times New Roman" w:hAnsi="Times New Roman" w:eastAsia="仿宋_GB2312"/>
          <w:bCs/>
          <w:color w:val="000000" w:themeColor="text1"/>
          <w:sz w:val="32"/>
          <w:szCs w:val="32"/>
          <w14:textFill>
            <w14:solidFill>
              <w14:schemeClr w14:val="tx1"/>
            </w14:solidFill>
          </w14:textFill>
        </w:rPr>
        <w:t>8</w:t>
      </w:r>
      <w:r>
        <w:rPr>
          <w:rFonts w:hint="eastAsia" w:ascii="仿宋_GB2312" w:eastAsia="仿宋_GB2312"/>
          <w:b/>
          <w:bCs/>
          <w:sz w:val="32"/>
          <w:szCs w:val="32"/>
        </w:rPr>
        <w:t>.着力解决</w:t>
      </w:r>
      <w:r>
        <w:rPr>
          <w:rFonts w:hint="eastAsia" w:ascii="仿宋_GB2312" w:hAnsi="仿宋" w:eastAsia="仿宋_GB2312" w:cs="宋体"/>
          <w:b/>
          <w:bCs/>
          <w:kern w:val="0"/>
          <w:sz w:val="32"/>
          <w:szCs w:val="32"/>
        </w:rPr>
        <w:t>三梭通村</w:t>
      </w:r>
      <w:r>
        <w:rPr>
          <w:rFonts w:hint="eastAsia" w:ascii="仿宋_GB2312" w:hAnsi="仿宋_GB2312" w:eastAsia="仿宋_GB2312" w:cs="仿宋_GB2312"/>
          <w:b/>
          <w:bCs/>
          <w:sz w:val="32"/>
          <w:szCs w:val="32"/>
        </w:rPr>
        <w:t>基层组织生活敷衍</w:t>
      </w:r>
      <w:r>
        <w:rPr>
          <w:rFonts w:hint="eastAsia" w:ascii="仿宋_GB2312" w:hAnsi="仿宋" w:eastAsia="仿宋_GB2312" w:cs="宋体"/>
          <w:b/>
          <w:bCs/>
          <w:kern w:val="0"/>
          <w:sz w:val="32"/>
          <w:szCs w:val="32"/>
        </w:rPr>
        <w:t>的问题。</w:t>
      </w:r>
    </w:p>
    <w:p>
      <w:pPr>
        <w:spacing w:line="560" w:lineRule="exact"/>
        <w:ind w:firstLine="640" w:firstLineChars="200"/>
        <w:rPr>
          <w:rFonts w:hint="eastAsia" w:ascii="仿宋_GB2312" w:eastAsia="仿宋_GB2312"/>
          <w:sz w:val="32"/>
          <w:szCs w:val="32"/>
        </w:rPr>
      </w:pPr>
      <w:r>
        <w:rPr>
          <w:rFonts w:hint="eastAsia" w:ascii="仿宋_GB2312" w:eastAsia="仿宋_GB2312"/>
          <w:bCs/>
          <w:sz w:val="32"/>
          <w:szCs w:val="32"/>
        </w:rPr>
        <w:t>一是</w:t>
      </w:r>
      <w:r>
        <w:rPr>
          <w:rFonts w:hint="eastAsia" w:ascii="仿宋_GB2312" w:eastAsia="仿宋_GB2312"/>
          <w:sz w:val="32"/>
          <w:szCs w:val="32"/>
        </w:rPr>
        <w:t>严格落实《双向约谈》制度，通过约谈及时了解掌握党员干部的思想动态，针对时间、节点、问题做好约谈工作。对思想情绪波动</w:t>
      </w:r>
      <w:r>
        <w:rPr>
          <w:rFonts w:hint="eastAsia" w:ascii="仿宋_GB2312" w:eastAsia="仿宋_GB2312"/>
          <w:sz w:val="32"/>
          <w:szCs w:val="32"/>
          <w:lang w:eastAsia="zh-CN"/>
        </w:rPr>
        <w:t>的</w:t>
      </w:r>
      <w:r>
        <w:rPr>
          <w:rFonts w:hint="eastAsia" w:ascii="仿宋_GB2312" w:eastAsia="仿宋_GB2312"/>
          <w:sz w:val="32"/>
          <w:szCs w:val="32"/>
        </w:rPr>
        <w:t>党员干部及时提醒引导，有苗头性和倾向性党员干部及时进行警示，工作不称职党员干部及时采取措施进行整改。</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bCs/>
          <w:sz w:val="32"/>
          <w:szCs w:val="32"/>
        </w:rPr>
        <w:t>二是</w:t>
      </w:r>
      <w:r>
        <w:rPr>
          <w:rFonts w:ascii="Times New Roman" w:hAnsi="Times New Roman" w:eastAsia="仿宋_GB2312" w:cs="Times New Roman"/>
          <w:sz w:val="32"/>
          <w:szCs w:val="32"/>
        </w:rPr>
        <w:t>3</w:t>
      </w:r>
      <w:r>
        <w:rPr>
          <w:rFonts w:hint="eastAsia" w:ascii="仿宋_GB2312" w:hAnsi="仿宋" w:eastAsia="仿宋_GB2312" w:cs="宋体"/>
          <w:kern w:val="0"/>
          <w:sz w:val="32"/>
          <w:szCs w:val="32"/>
        </w:rPr>
        <w:t>月</w:t>
      </w:r>
      <w:r>
        <w:rPr>
          <w:rFonts w:ascii="Times New Roman" w:hAnsi="Times New Roman" w:eastAsia="仿宋_GB2312" w:cs="Times New Roman"/>
          <w:sz w:val="32"/>
          <w:szCs w:val="32"/>
        </w:rPr>
        <w:t>18</w:t>
      </w:r>
      <w:r>
        <w:rPr>
          <w:rFonts w:hint="eastAsia" w:ascii="仿宋_GB2312" w:hAnsi="仿宋" w:eastAsia="仿宋_GB2312" w:cs="宋体"/>
          <w:kern w:val="0"/>
          <w:sz w:val="32"/>
          <w:szCs w:val="32"/>
        </w:rPr>
        <w:t>日召开支委会议研究设立了</w:t>
      </w:r>
      <w:r>
        <w:rPr>
          <w:rFonts w:hint="eastAsia" w:ascii="仿宋_GB2312" w:hAnsi="仿宋" w:eastAsia="仿宋_GB2312" w:cs="宋体"/>
          <w:b/>
          <w:bCs/>
          <w:kern w:val="0"/>
          <w:sz w:val="32"/>
          <w:szCs w:val="32"/>
        </w:rPr>
        <w:t>“</w:t>
      </w:r>
      <w:r>
        <w:rPr>
          <w:rFonts w:hint="eastAsia" w:ascii="仿宋_GB2312" w:hAnsi="仿宋" w:eastAsia="仿宋_GB2312" w:cs="宋体"/>
          <w:kern w:val="0"/>
          <w:sz w:val="32"/>
          <w:szCs w:val="32"/>
        </w:rPr>
        <w:t>评星践诺”承诺书公开专板，增强了党员宗旨意识，激发党员干部积极性。党员大会上党员书写公开承诺书</w:t>
      </w:r>
      <w:r>
        <w:rPr>
          <w:rFonts w:ascii="Times New Roman" w:hAnsi="Times New Roman" w:eastAsia="仿宋_GB2312" w:cs="Times New Roman"/>
          <w:sz w:val="32"/>
          <w:szCs w:val="32"/>
        </w:rPr>
        <w:t>19</w:t>
      </w:r>
      <w:r>
        <w:rPr>
          <w:rFonts w:hint="eastAsia" w:ascii="仿宋_GB2312" w:hAnsi="仿宋" w:eastAsia="仿宋_GB2312" w:cs="宋体"/>
          <w:kern w:val="0"/>
          <w:sz w:val="32"/>
          <w:szCs w:val="32"/>
        </w:rPr>
        <w:t>份并已上墙，按要求书写规范，及时整理归档，提升了党员队伍的生机活力。</w:t>
      </w:r>
    </w:p>
    <w:p>
      <w:pPr>
        <w:spacing w:line="560" w:lineRule="exact"/>
        <w:ind w:firstLine="640" w:firstLineChars="200"/>
        <w:rPr>
          <w:rFonts w:hint="eastAsia" w:ascii="仿宋_GB2312" w:eastAsia="仿宋_GB2312"/>
          <w:sz w:val="32"/>
          <w:szCs w:val="32"/>
        </w:rPr>
      </w:pPr>
      <w:r>
        <w:rPr>
          <w:rFonts w:hint="eastAsia" w:ascii="仿宋_GB2312" w:eastAsia="仿宋_GB2312"/>
          <w:bCs/>
          <w:sz w:val="32"/>
          <w:szCs w:val="32"/>
        </w:rPr>
        <w:t>三是认真</w:t>
      </w:r>
      <w:r>
        <w:rPr>
          <w:rFonts w:hint="eastAsia" w:ascii="仿宋_GB2312" w:eastAsia="仿宋_GB2312"/>
          <w:sz w:val="32"/>
          <w:szCs w:val="32"/>
        </w:rPr>
        <w:t>落实换届选举文件精神，按照换届选举程序要求开好会，并做好记录原附件相符，规范整理相关材料并及时归档，履职承诺书已履行签字盖章程序，现已派专人负责整理相关材料，严格执行上级指示精神。</w:t>
      </w:r>
    </w:p>
    <w:p>
      <w:pPr>
        <w:spacing w:line="560" w:lineRule="exact"/>
        <w:ind w:firstLine="640" w:firstLineChars="200"/>
        <w:rPr>
          <w:rFonts w:hint="eastAsia" w:ascii="仿宋_GB2312" w:eastAsia="仿宋_GB2312"/>
          <w:sz w:val="32"/>
          <w:szCs w:val="32"/>
        </w:rPr>
      </w:pPr>
      <w:r>
        <w:rPr>
          <w:rFonts w:hint="eastAsia" w:ascii="仿宋_GB2312" w:eastAsia="仿宋_GB2312"/>
          <w:bCs/>
          <w:sz w:val="32"/>
          <w:szCs w:val="32"/>
        </w:rPr>
        <w:t>四是三梭通村</w:t>
      </w:r>
      <w:r>
        <w:rPr>
          <w:rFonts w:hint="eastAsia" w:ascii="仿宋_GB2312" w:eastAsia="仿宋_GB2312"/>
          <w:sz w:val="32"/>
          <w:szCs w:val="32"/>
        </w:rPr>
        <w:t>研究制定</w:t>
      </w:r>
      <w:r>
        <w:rPr>
          <w:rFonts w:hint="eastAsia" w:ascii="仿宋_GB2312" w:hAnsi="仿宋" w:eastAsia="仿宋_GB2312" w:cs="宋体"/>
          <w:b/>
          <w:bCs/>
          <w:kern w:val="0"/>
          <w:sz w:val="32"/>
          <w:szCs w:val="32"/>
        </w:rPr>
        <w:t>“</w:t>
      </w:r>
      <w:r>
        <w:rPr>
          <w:rFonts w:hint="eastAsia" w:ascii="仿宋_GB2312" w:eastAsia="仿宋_GB2312"/>
          <w:sz w:val="32"/>
          <w:szCs w:val="32"/>
        </w:rPr>
        <w:t>精品党日”活动制度，认真开展好</w:t>
      </w:r>
      <w:r>
        <w:rPr>
          <w:rFonts w:hint="eastAsia" w:ascii="仿宋_GB2312" w:hAnsi="仿宋" w:eastAsia="仿宋_GB2312" w:cs="宋体"/>
          <w:b/>
          <w:bCs/>
          <w:kern w:val="0"/>
          <w:sz w:val="32"/>
          <w:szCs w:val="32"/>
        </w:rPr>
        <w:t>“</w:t>
      </w:r>
      <w:r>
        <w:rPr>
          <w:rFonts w:hint="eastAsia" w:ascii="仿宋_GB2312" w:eastAsia="仿宋_GB2312"/>
          <w:sz w:val="32"/>
          <w:szCs w:val="32"/>
        </w:rPr>
        <w:t>精品党日”活动，活动时注重细节实拍留佐证，现已开展两次</w:t>
      </w:r>
      <w:r>
        <w:rPr>
          <w:rFonts w:hint="eastAsia" w:ascii="仿宋_GB2312" w:hAnsi="仿宋" w:eastAsia="仿宋_GB2312" w:cs="宋体"/>
          <w:b/>
          <w:bCs/>
          <w:kern w:val="0"/>
          <w:sz w:val="32"/>
          <w:szCs w:val="32"/>
        </w:rPr>
        <w:t>“</w:t>
      </w:r>
      <w:r>
        <w:rPr>
          <w:rFonts w:hint="eastAsia" w:ascii="仿宋_GB2312" w:eastAsia="仿宋_GB2312"/>
          <w:sz w:val="32"/>
          <w:szCs w:val="32"/>
        </w:rPr>
        <w:t>精品党日”活动，活动材料已归档，通过学习</w:t>
      </w:r>
      <w:r>
        <w:rPr>
          <w:rFonts w:hint="eastAsia" w:ascii="仿宋_GB2312" w:hAnsi="仿宋" w:eastAsia="仿宋_GB2312" w:cs="宋体"/>
          <w:b/>
          <w:bCs/>
          <w:kern w:val="0"/>
          <w:sz w:val="32"/>
          <w:szCs w:val="32"/>
        </w:rPr>
        <w:t>“</w:t>
      </w:r>
      <w:r>
        <w:rPr>
          <w:rFonts w:hint="eastAsia" w:ascii="仿宋_GB2312" w:eastAsia="仿宋_GB2312"/>
          <w:sz w:val="32"/>
          <w:szCs w:val="32"/>
        </w:rPr>
        <w:t>精品党日”活动，提高了广大党员的党性素养。</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五是</w:t>
      </w:r>
      <w:r>
        <w:rPr>
          <w:rFonts w:hint="eastAsia" w:ascii="仿宋_GB2312" w:eastAsia="仿宋_GB2312"/>
          <w:color w:val="000000" w:themeColor="text1"/>
          <w:sz w:val="32"/>
          <w:szCs w:val="32"/>
          <w14:textFill>
            <w14:solidFill>
              <w14:schemeClr w14:val="tx1"/>
            </w14:solidFill>
          </w14:textFill>
        </w:rPr>
        <w:t>重新建立了密山市村干部管理档案，对基本信息登记表进行了规范整理，书写耐心规范。党支部书记述职报告书写促使达到要求，材料及时归档留存，保证了基本材料的完整性，有依据可循。</w:t>
      </w:r>
    </w:p>
    <w:p>
      <w:pPr>
        <w:spacing w:line="560" w:lineRule="exact"/>
        <w:ind w:firstLine="420" w:firstLineChars="200"/>
        <w:rPr>
          <w:rFonts w:ascii="仿宋_GB2312" w:hAnsi="仿宋" w:eastAsia="仿宋_GB2312" w:cs="宋体"/>
          <w:kern w:val="0"/>
          <w:sz w:val="32"/>
          <w:szCs w:val="32"/>
        </w:rPr>
      </w:pPr>
      <w:r>
        <w:rPr>
          <w:rFonts w:hint="eastAsia"/>
        </w:rPr>
        <w:t xml:space="preserve"> </w:t>
      </w:r>
      <w:r>
        <w:rPr>
          <w:rFonts w:hint="eastAsia" w:ascii="仿宋_GB2312" w:eastAsia="仿宋_GB2312"/>
          <w:sz w:val="32"/>
          <w:szCs w:val="32"/>
        </w:rPr>
        <w:t xml:space="preserve"> 六是三梭通村党小组</w:t>
      </w:r>
      <w:r>
        <w:rPr>
          <w:rFonts w:hint="eastAsia" w:ascii="仿宋_GB2312" w:hAnsi="仿宋" w:eastAsia="仿宋_GB2312" w:cs="宋体"/>
          <w:kern w:val="0"/>
          <w:sz w:val="32"/>
          <w:szCs w:val="32"/>
        </w:rPr>
        <w:t>通过查摆剖析发现问题根本在于对学习重要性的认识程度不足，三梭通村今后将落实好组织生活会议制度，加强学习提高认识、深入了解高度重视村党员干部的思想教育，正确引导划清概念，提高自身书写水平，讲求实效，组织生活会材料及时规范整理和归档，严把相关材料质量，召开的组织生活会相关材料已由归档完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七是村支部高度重视，认真落实</w:t>
      </w:r>
      <w:r>
        <w:rPr>
          <w:rFonts w:hint="eastAsia" w:ascii="仿宋_GB2312" w:hAnsi="仿宋" w:eastAsia="仿宋_GB2312" w:cs="宋体"/>
          <w:bCs/>
          <w:kern w:val="0"/>
          <w:sz w:val="32"/>
          <w:szCs w:val="32"/>
        </w:rPr>
        <w:t>“</w:t>
      </w:r>
      <w:r>
        <w:rPr>
          <w:rFonts w:hint="eastAsia" w:ascii="仿宋_GB2312" w:eastAsia="仿宋_GB2312"/>
          <w:sz w:val="32"/>
          <w:szCs w:val="32"/>
        </w:rPr>
        <w:t>三会一课”制度，严格执行会议记纪律，积极组织开展好每一次党小组会，现已开展5次党小组会议，完善和规范会议记录，一组一簿，派专人及时归档保存。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八是党小组通过剖析其原因会议记录、材料收集整理归档不及时、不规范。我们对此党员卷中和“三会一课”记录中等相关材料进行了完善整理并由专人及时归档，已到达规范管理要求。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九是认真落实“三会一课”制度，规范做好每次记录，及时整理归档保存，保证今后记录不缺失。</w:t>
      </w:r>
    </w:p>
    <w:p>
      <w:pPr>
        <w:spacing w:line="560" w:lineRule="exact"/>
        <w:ind w:firstLine="640" w:firstLineChars="200"/>
        <w:rPr>
          <w:rFonts w:ascii="仿宋_GB2312" w:hAnsi="仿宋" w:eastAsia="仿宋_GB2312" w:cs="宋体"/>
          <w:b/>
          <w:bCs/>
          <w:kern w:val="0"/>
          <w:sz w:val="32"/>
          <w:szCs w:val="32"/>
        </w:rPr>
      </w:pPr>
      <w:r>
        <w:rPr>
          <w:rFonts w:hint="eastAsia" w:ascii="Times New Roman" w:hAnsi="Times New Roman" w:eastAsia="仿宋_GB2312"/>
          <w:bCs/>
          <w:color w:val="000000" w:themeColor="text1"/>
          <w:sz w:val="32"/>
          <w:szCs w:val="32"/>
          <w14:textFill>
            <w14:solidFill>
              <w14:schemeClr w14:val="tx1"/>
            </w14:solidFill>
          </w14:textFill>
        </w:rPr>
        <w:t>9</w:t>
      </w:r>
      <w:r>
        <w:rPr>
          <w:rFonts w:hint="eastAsia" w:ascii="仿宋_GB2312" w:eastAsia="仿宋_GB2312"/>
          <w:b/>
          <w:bCs/>
          <w:sz w:val="32"/>
          <w:szCs w:val="32"/>
        </w:rPr>
        <w:t>.着力解决</w:t>
      </w:r>
      <w:r>
        <w:rPr>
          <w:rFonts w:hint="eastAsia" w:ascii="仿宋_GB2312" w:hAnsi="仿宋" w:eastAsia="仿宋_GB2312" w:cs="宋体"/>
          <w:b/>
          <w:bCs/>
          <w:kern w:val="0"/>
          <w:sz w:val="32"/>
          <w:szCs w:val="32"/>
        </w:rPr>
        <w:t>三梭通村</w:t>
      </w:r>
      <w:r>
        <w:rPr>
          <w:rFonts w:hint="eastAsia" w:ascii="仿宋_GB2312" w:eastAsia="仿宋_GB2312"/>
          <w:b/>
          <w:bCs/>
          <w:sz w:val="32"/>
          <w:szCs w:val="32"/>
        </w:rPr>
        <w:t>党员队伍管理松散</w:t>
      </w:r>
      <w:r>
        <w:rPr>
          <w:rFonts w:hint="eastAsia" w:ascii="仿宋_GB2312" w:hAnsi="仿宋" w:eastAsia="仿宋_GB2312" w:cs="宋体"/>
          <w:b/>
          <w:bCs/>
          <w:kern w:val="0"/>
          <w:sz w:val="32"/>
          <w:szCs w:val="32"/>
        </w:rPr>
        <w:t>的问题。</w:t>
      </w:r>
    </w:p>
    <w:p>
      <w:pPr>
        <w:spacing w:line="56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kern w:val="0"/>
          <w:sz w:val="32"/>
          <w:szCs w:val="32"/>
        </w:rPr>
        <w:t>2021</w:t>
      </w:r>
      <w:r>
        <w:rPr>
          <w:rFonts w:hint="eastAsia" w:ascii="仿宋_GB2312" w:hAnsi="仿宋" w:eastAsia="仿宋_GB2312" w:cs="宋体"/>
          <w:kern w:val="0"/>
          <w:sz w:val="32"/>
          <w:szCs w:val="32"/>
        </w:rPr>
        <w:t>年</w:t>
      </w:r>
      <w:r>
        <w:rPr>
          <w:rFonts w:ascii="Times New Roman" w:hAnsi="Times New Roman" w:eastAsia="仿宋_GB2312" w:cs="Times New Roman"/>
          <w:sz w:val="32"/>
          <w:szCs w:val="32"/>
        </w:rPr>
        <w:t>3</w:t>
      </w:r>
      <w:r>
        <w:rPr>
          <w:rFonts w:hint="eastAsia" w:ascii="仿宋_GB2312" w:eastAsia="仿宋_GB2312"/>
          <w:sz w:val="32"/>
          <w:szCs w:val="32"/>
        </w:rPr>
        <w:t>月</w:t>
      </w:r>
      <w:r>
        <w:rPr>
          <w:rFonts w:ascii="Times New Roman" w:hAnsi="Times New Roman" w:eastAsia="仿宋_GB2312" w:cs="Times New Roman"/>
          <w:sz w:val="32"/>
          <w:szCs w:val="32"/>
        </w:rPr>
        <w:t>16</w:t>
      </w:r>
      <w:r>
        <w:rPr>
          <w:rFonts w:hint="eastAsia" w:ascii="仿宋_GB2312" w:eastAsia="仿宋_GB2312"/>
          <w:sz w:val="32"/>
          <w:szCs w:val="32"/>
        </w:rPr>
        <w:t>日召开了村两委会议，研究调整了党员在村民小组长中的比例，党员占比为</w:t>
      </w:r>
      <w:r>
        <w:rPr>
          <w:rFonts w:ascii="Times New Roman" w:hAnsi="Times New Roman" w:eastAsia="仿宋_GB2312" w:cs="Times New Roman"/>
          <w:sz w:val="32"/>
          <w:szCs w:val="32"/>
        </w:rPr>
        <w:t>50</w:t>
      </w:r>
      <w:r>
        <w:rPr>
          <w:rFonts w:hint="eastAsia" w:ascii="仿宋_GB2312" w:eastAsia="仿宋_GB2312"/>
          <w:sz w:val="32"/>
          <w:szCs w:val="32"/>
        </w:rPr>
        <w:t>％，村民小组长将在党员积极分子和青年模范具有组织能力人员中选拔和能发挥先锋示范作用的党员作为村民小组长，促进党员双带作用发挥，提升了党员队伍的党性修养。</w:t>
      </w:r>
    </w:p>
    <w:p>
      <w:pPr>
        <w:pStyle w:val="6"/>
        <w:widowControl/>
        <w:spacing w:beforeAutospacing="0" w:afterAutospacing="0" w:line="560" w:lineRule="exact"/>
        <w:ind w:firstLine="640" w:firstLineChars="200"/>
        <w:jc w:val="both"/>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三、立足长远长效，巩固提高整改成果，推进各项工作迈上新台阶</w:t>
      </w:r>
    </w:p>
    <w:p>
      <w:pPr>
        <w:pStyle w:val="6"/>
        <w:widowControl/>
        <w:spacing w:beforeAutospacing="0" w:afterAutospacing="0" w:line="560" w:lineRule="exact"/>
        <w:ind w:firstLine="640" w:firstLineChars="200"/>
        <w:jc w:val="both"/>
        <w:rPr>
          <w:rFonts w:ascii="黑体" w:hAnsi="黑体" w:eastAsia="黑体" w:cs="黑体"/>
          <w:bCs/>
          <w:sz w:val="32"/>
          <w:szCs w:val="32"/>
          <w:shd w:val="clear" w:color="auto" w:fill="FFFFFF"/>
        </w:rPr>
      </w:pPr>
      <w:r>
        <w:rPr>
          <w:rFonts w:hint="eastAsia" w:ascii="楷体_GB2312" w:hAnsi="Calibri" w:eastAsia="楷体_GB2312"/>
          <w:sz w:val="32"/>
          <w:szCs w:val="32"/>
        </w:rPr>
        <w:t>（一）强化落实主体责任</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坚持党要管党、全面从严治党，</w:t>
      </w:r>
      <w:r>
        <w:rPr>
          <w:rFonts w:hint="eastAsia" w:ascii="仿宋_GB2312" w:eastAsia="仿宋_GB2312"/>
          <w:sz w:val="32"/>
          <w:szCs w:val="32"/>
          <w:shd w:val="clear" w:color="auto" w:fill="FFFFFF"/>
        </w:rPr>
        <w:t>认真执行党风廉政建设责任制，推动党风政风持续好转，</w:t>
      </w:r>
      <w:r>
        <w:rPr>
          <w:rFonts w:hint="eastAsia" w:ascii="仿宋_GB2312" w:hAnsi="仿宋" w:eastAsia="仿宋_GB2312" w:cs="宋体"/>
          <w:kern w:val="0"/>
          <w:sz w:val="32"/>
          <w:szCs w:val="32"/>
        </w:rPr>
        <w:t>切实做到认识到位、监督权力到位、教育管理到位、把关到位、执行纪律到位，检查问责到位。</w:t>
      </w:r>
    </w:p>
    <w:p>
      <w:pPr>
        <w:spacing w:line="56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sz w:val="32"/>
          <w:szCs w:val="32"/>
        </w:rPr>
        <w:t>（二）建立健全长效机制</w:t>
      </w:r>
    </w:p>
    <w:p>
      <w:pPr>
        <w:spacing w:line="560" w:lineRule="exact"/>
        <w:ind w:firstLine="700" w:firstLineChars="200"/>
        <w:rPr>
          <w:rFonts w:ascii="仿宋_GB2312" w:hAnsi="仿宋" w:eastAsia="仿宋_GB2312" w:cs="宋体"/>
          <w:kern w:val="0"/>
          <w:sz w:val="32"/>
          <w:szCs w:val="32"/>
        </w:rPr>
      </w:pPr>
      <w:r>
        <w:rPr>
          <w:rFonts w:hint="eastAsia" w:ascii="仿宋_GB2312" w:eastAsia="仿宋_GB2312"/>
          <w:spacing w:val="15"/>
          <w:sz w:val="32"/>
          <w:szCs w:val="32"/>
          <w:shd w:val="clear" w:color="auto" w:fill="FFFFFF"/>
        </w:rPr>
        <w:t>以整改的问题为导向，突出制度建设，</w:t>
      </w:r>
      <w:r>
        <w:rPr>
          <w:rFonts w:hint="eastAsia" w:ascii="仿宋_GB2312" w:eastAsia="仿宋_GB2312"/>
          <w:sz w:val="32"/>
          <w:szCs w:val="32"/>
          <w:shd w:val="clear" w:color="auto" w:fill="FFFFFF"/>
        </w:rPr>
        <w:t>倒查制度缺陷，加强制度建设。</w:t>
      </w:r>
      <w:r>
        <w:rPr>
          <w:rFonts w:hint="eastAsia" w:ascii="仿宋_GB2312" w:eastAsia="仿宋_GB2312"/>
          <w:spacing w:val="15"/>
          <w:sz w:val="32"/>
          <w:szCs w:val="32"/>
          <w:shd w:val="clear" w:color="auto" w:fill="FFFFFF"/>
        </w:rPr>
        <w:t>全面查漏补缺，建立完备的制度体系，标本兼治，为整改成果的长效化提供制度保障，真正实现用制度管人管事。</w:t>
      </w:r>
      <w:r>
        <w:rPr>
          <w:rFonts w:hint="eastAsia" w:ascii="仿宋_GB2312" w:hAnsi="仿宋" w:eastAsia="仿宋_GB2312" w:cs="宋体"/>
          <w:kern w:val="0"/>
          <w:sz w:val="32"/>
          <w:szCs w:val="32"/>
        </w:rPr>
        <w:t>在强化学习、政治教育、建章立制、规范管理上下功夫见成效，健全各项规章制度，建立长效工作机制。</w:t>
      </w:r>
    </w:p>
    <w:p>
      <w:pPr>
        <w:spacing w:line="56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sz w:val="32"/>
          <w:szCs w:val="32"/>
        </w:rPr>
        <w:t>（三）强化问题整改持续</w:t>
      </w:r>
    </w:p>
    <w:p>
      <w:pPr>
        <w:spacing w:line="560" w:lineRule="exact"/>
        <w:ind w:firstLine="640" w:firstLineChars="200"/>
        <w:rPr>
          <w:rFonts w:hint="eastAsia" w:ascii="楷体_GB2312" w:hAnsi="Calibri" w:eastAsia="楷体_GB2312" w:cs="Times New Roman"/>
          <w:sz w:val="32"/>
          <w:szCs w:val="32"/>
        </w:rPr>
      </w:pPr>
      <w:r>
        <w:rPr>
          <w:rFonts w:hint="eastAsia" w:ascii="仿宋_GB2312" w:eastAsia="仿宋_GB2312"/>
          <w:sz w:val="32"/>
          <w:szCs w:val="32"/>
          <w:shd w:val="clear" w:color="auto" w:fill="FFFFFF"/>
        </w:rPr>
        <w:t>深化整改落实，进一步巩固整改成果，以巡察整改成效促进各项事业持续健康发展。整改措施持续化，以“钉钉子”精神，按照既定目标和时限推动各项整改任务落实到位。按照“边整改、边总结”原则，深挖问题根源，将整改措施持续化、制度化、长效化。</w:t>
      </w:r>
    </w:p>
    <w:p>
      <w:pPr>
        <w:pStyle w:val="6"/>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欢迎广大干部群众对巡察整改落实情况进行监督。如有意见建议,请及时向我们反映。联系电话:</w:t>
      </w:r>
      <w:r>
        <w:rPr>
          <w:rFonts w:hint="eastAsia" w:ascii="Times New Roman" w:hAnsi="Times New Roman" w:eastAsia="仿宋_GB2312" w:cstheme="minorBidi"/>
          <w:bCs/>
          <w:color w:val="000000" w:themeColor="text1"/>
          <w:kern w:val="2"/>
          <w:sz w:val="32"/>
          <w:szCs w:val="32"/>
          <w:lang w:val="en-US" w:eastAsia="zh-CN" w:bidi="ar-SA"/>
          <w14:textFill>
            <w14:solidFill>
              <w14:schemeClr w14:val="tx1"/>
            </w14:solidFill>
          </w14:textFill>
        </w:rPr>
        <w:t>(0467）5112061</w:t>
      </w:r>
      <w:r>
        <w:rPr>
          <w:rFonts w:hint="eastAsia" w:ascii="仿宋_GB2312" w:hAnsi="仿宋_GB2312" w:eastAsia="仿宋_GB2312" w:cs="仿宋_GB2312"/>
          <w:bCs/>
          <w:color w:val="000000"/>
          <w:sz w:val="32"/>
          <w:szCs w:val="32"/>
          <w:shd w:val="clear" w:color="auto" w:fill="FFFFFF"/>
        </w:rPr>
        <w:t>;邮编：</w:t>
      </w:r>
      <w:r>
        <w:rPr>
          <w:rFonts w:hint="eastAsia" w:ascii="Times New Roman" w:hAnsi="Times New Roman" w:eastAsia="仿宋_GB2312" w:cstheme="minorBidi"/>
          <w:bCs/>
          <w:color w:val="000000" w:themeColor="text1"/>
          <w:kern w:val="2"/>
          <w:sz w:val="32"/>
          <w:szCs w:val="32"/>
          <w:lang w:val="en-US" w:eastAsia="zh-CN" w:bidi="ar-SA"/>
          <w14:textFill>
            <w14:solidFill>
              <w14:schemeClr w14:val="tx1"/>
            </w14:solidFill>
          </w14:textFill>
        </w:rPr>
        <w:t>158300</w:t>
      </w:r>
      <w:r>
        <w:rPr>
          <w:rFonts w:hint="eastAsia" w:ascii="仿宋_GB2312" w:hAnsi="仿宋_GB2312" w:eastAsia="仿宋_GB2312" w:cs="仿宋_GB2312"/>
          <w:bCs/>
          <w:color w:val="000000"/>
          <w:sz w:val="32"/>
          <w:szCs w:val="32"/>
          <w:shd w:val="clear" w:color="auto" w:fill="FFFFFF"/>
        </w:rPr>
        <w:t>;电子邮箱:</w:t>
      </w:r>
      <w:r>
        <w:rPr>
          <w:rFonts w:hint="eastAsia" w:ascii="Times New Roman" w:hAnsi="Times New Roman" w:eastAsia="仿宋_GB2312" w:cstheme="minorBidi"/>
          <w:bCs/>
          <w:color w:val="000000" w:themeColor="text1"/>
          <w:kern w:val="2"/>
          <w:sz w:val="32"/>
          <w:szCs w:val="32"/>
          <w:lang w:val="en-US" w:eastAsia="zh-CN" w:bidi="ar-SA"/>
          <w14:textFill>
            <w14:solidFill>
              <w14:schemeClr w14:val="tx1"/>
            </w14:solidFill>
          </w14:textFill>
        </w:rPr>
        <w:t>342696092</w:t>
      </w:r>
      <w:r>
        <w:rPr>
          <w:rFonts w:hint="eastAsia" w:ascii="仿宋_GB2312" w:eastAsia="仿宋_GB2312"/>
          <w:color w:val="000000"/>
          <w:sz w:val="32"/>
          <w:szCs w:val="32"/>
        </w:rPr>
        <w:t>@qq.com</w:t>
      </w:r>
      <w:r>
        <w:rPr>
          <w:rFonts w:hint="eastAsia" w:ascii="仿宋_GB2312" w:hAnsi="仿宋_GB2312" w:eastAsia="仿宋_GB2312" w:cs="仿宋_GB2312"/>
          <w:bCs/>
          <w:color w:val="000000"/>
          <w:sz w:val="32"/>
          <w:szCs w:val="32"/>
          <w:shd w:val="clear" w:color="auto" w:fill="FFFFFF"/>
        </w:rPr>
        <w:t>。</w:t>
      </w:r>
    </w:p>
    <w:p>
      <w:pPr>
        <w:pStyle w:val="6"/>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p>
    <w:p>
      <w:pPr>
        <w:pStyle w:val="6"/>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p>
    <w:p>
      <w:pPr>
        <w:pStyle w:val="6"/>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p>
    <w:p>
      <w:pPr>
        <w:pStyle w:val="6"/>
        <w:widowControl/>
        <w:spacing w:beforeAutospacing="0" w:afterAutospacing="0" w:line="560" w:lineRule="exact"/>
        <w:ind w:firstLine="640" w:firstLineChars="200"/>
        <w:jc w:val="center"/>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 xml:space="preserve">                    </w:t>
      </w:r>
      <w:r>
        <w:rPr>
          <w:rFonts w:hint="eastAsia" w:ascii="仿宋_GB2312" w:hAnsi="仿宋_GB2312" w:eastAsia="仿宋_GB2312" w:cs="仿宋_GB2312"/>
          <w:bCs/>
          <w:color w:val="000000"/>
          <w:sz w:val="32"/>
          <w:szCs w:val="32"/>
          <w:shd w:val="clear" w:color="auto" w:fill="FFFFFF"/>
          <w:lang w:eastAsia="zh-CN"/>
        </w:rPr>
        <w:t>中共密山市</w:t>
      </w:r>
      <w:r>
        <w:rPr>
          <w:rFonts w:hint="eastAsia" w:ascii="仿宋_GB2312" w:hAnsi="仿宋_GB2312" w:eastAsia="仿宋_GB2312" w:cs="仿宋_GB2312"/>
          <w:bCs/>
          <w:color w:val="000000"/>
          <w:sz w:val="32"/>
          <w:szCs w:val="32"/>
          <w:shd w:val="clear" w:color="auto" w:fill="FFFFFF"/>
        </w:rPr>
        <w:t>当壁镇三梭通村党支部</w:t>
      </w:r>
    </w:p>
    <w:p>
      <w:pPr>
        <w:pStyle w:val="6"/>
        <w:widowControl/>
        <w:spacing w:beforeAutospacing="0" w:afterAutospacing="0" w:line="560" w:lineRule="exact"/>
        <w:ind w:firstLine="640" w:firstLineChars="200"/>
        <w:jc w:val="center"/>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 xml:space="preserve">                     2021年8月23日</w:t>
      </w:r>
    </w:p>
    <w:p>
      <w:pPr>
        <w:rPr>
          <w:rFonts w:hint="eastAsia"/>
        </w:rPr>
      </w:pPr>
    </w:p>
    <w:sectPr>
      <w:headerReference r:id="rId3" w:type="default"/>
      <w:footerReference r:id="rId4" w:type="default"/>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BA2DE7-5A6A-41B2-9FDB-5A0294F323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6A6B17A-4F40-4DA3-AC34-6F8E0E86E0B3}"/>
  </w:font>
  <w:font w:name="方正小标宋简体">
    <w:panose1 w:val="03000509000000000000"/>
    <w:charset w:val="86"/>
    <w:family w:val="script"/>
    <w:pitch w:val="default"/>
    <w:sig w:usb0="00000001" w:usb1="080E0000" w:usb2="00000000" w:usb3="00000000" w:csb0="00040000" w:csb1="00000000"/>
    <w:embedRegular r:id="rId3" w:fontKey="{20CACCCC-4C10-4A8D-AC9E-119D155B1842}"/>
  </w:font>
  <w:font w:name="仿宋_GB2312">
    <w:panose1 w:val="02010609030101010101"/>
    <w:charset w:val="86"/>
    <w:family w:val="modern"/>
    <w:pitch w:val="default"/>
    <w:sig w:usb0="00000001" w:usb1="080E0000" w:usb2="00000000" w:usb3="00000000" w:csb0="00040000" w:csb1="00000000"/>
    <w:embedRegular r:id="rId4" w:fontKey="{DDD2F2ED-1BD1-4AE8-8B4A-908BD40D093D}"/>
  </w:font>
  <w:font w:name="楷体_GB2312">
    <w:altName w:val="楷体"/>
    <w:panose1 w:val="02010609030101010101"/>
    <w:charset w:val="86"/>
    <w:family w:val="modern"/>
    <w:pitch w:val="default"/>
    <w:sig w:usb0="00000000" w:usb1="00000000" w:usb2="00000010" w:usb3="00000000" w:csb0="00040000" w:csb1="00000000"/>
    <w:embedRegular r:id="rId5" w:fontKey="{F8B2F6D8-179C-463A-AD41-824FEC82201C}"/>
  </w:font>
  <w:font w:name="仿宋">
    <w:panose1 w:val="02010609060101010101"/>
    <w:charset w:val="86"/>
    <w:family w:val="auto"/>
    <w:pitch w:val="default"/>
    <w:sig w:usb0="800002BF" w:usb1="38CF7CFA" w:usb2="00000016" w:usb3="00000000" w:csb0="00040001" w:csb1="00000000"/>
    <w:embedRegular r:id="rId6" w:fontKey="{8F578374-5295-431F-B58E-DFB2677D183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D3653"/>
    <w:rsid w:val="001406D7"/>
    <w:rsid w:val="001434C9"/>
    <w:rsid w:val="00175BFE"/>
    <w:rsid w:val="00225551"/>
    <w:rsid w:val="00240E97"/>
    <w:rsid w:val="00243D05"/>
    <w:rsid w:val="00262DCF"/>
    <w:rsid w:val="00284715"/>
    <w:rsid w:val="0038363A"/>
    <w:rsid w:val="003B4D3A"/>
    <w:rsid w:val="003D74A9"/>
    <w:rsid w:val="00417B84"/>
    <w:rsid w:val="004225D3"/>
    <w:rsid w:val="0042538A"/>
    <w:rsid w:val="00456393"/>
    <w:rsid w:val="0045763B"/>
    <w:rsid w:val="004A5DB4"/>
    <w:rsid w:val="004B2CB0"/>
    <w:rsid w:val="004E5A69"/>
    <w:rsid w:val="00536A22"/>
    <w:rsid w:val="00564B75"/>
    <w:rsid w:val="00585DCC"/>
    <w:rsid w:val="005C1ED3"/>
    <w:rsid w:val="005E2A19"/>
    <w:rsid w:val="00654885"/>
    <w:rsid w:val="00691836"/>
    <w:rsid w:val="00725775"/>
    <w:rsid w:val="007432C8"/>
    <w:rsid w:val="007D3E37"/>
    <w:rsid w:val="00860B24"/>
    <w:rsid w:val="00966CF9"/>
    <w:rsid w:val="009B684D"/>
    <w:rsid w:val="009E464B"/>
    <w:rsid w:val="00A11E31"/>
    <w:rsid w:val="00A667DD"/>
    <w:rsid w:val="00A961DA"/>
    <w:rsid w:val="00AA794D"/>
    <w:rsid w:val="00AF0B58"/>
    <w:rsid w:val="00B20065"/>
    <w:rsid w:val="00B66095"/>
    <w:rsid w:val="00B71B33"/>
    <w:rsid w:val="00C1148F"/>
    <w:rsid w:val="00C2041A"/>
    <w:rsid w:val="00C5394C"/>
    <w:rsid w:val="00C57E0A"/>
    <w:rsid w:val="00C742E3"/>
    <w:rsid w:val="00C7462B"/>
    <w:rsid w:val="00C81CE5"/>
    <w:rsid w:val="00CB6248"/>
    <w:rsid w:val="00D17F5A"/>
    <w:rsid w:val="00D54781"/>
    <w:rsid w:val="00D61678"/>
    <w:rsid w:val="00DA0442"/>
    <w:rsid w:val="00DA2E4E"/>
    <w:rsid w:val="00DB6032"/>
    <w:rsid w:val="00DC598F"/>
    <w:rsid w:val="00E23566"/>
    <w:rsid w:val="00EF1FAD"/>
    <w:rsid w:val="00F10011"/>
    <w:rsid w:val="00F52C49"/>
    <w:rsid w:val="00F56CA5"/>
    <w:rsid w:val="01C44CF3"/>
    <w:rsid w:val="04B628F9"/>
    <w:rsid w:val="1FA03301"/>
    <w:rsid w:val="20CC3DCE"/>
    <w:rsid w:val="231A7319"/>
    <w:rsid w:val="264B175D"/>
    <w:rsid w:val="2C8F5ED5"/>
    <w:rsid w:val="369109D5"/>
    <w:rsid w:val="3D647E3C"/>
    <w:rsid w:val="40DD3737"/>
    <w:rsid w:val="473358A8"/>
    <w:rsid w:val="499D3653"/>
    <w:rsid w:val="566B35BE"/>
    <w:rsid w:val="5EA22994"/>
    <w:rsid w:val="6B4C27F0"/>
    <w:rsid w:val="703426DA"/>
    <w:rsid w:val="72A51A8C"/>
    <w:rsid w:val="753641C8"/>
    <w:rsid w:val="7B3D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542</Words>
  <Characters>3091</Characters>
  <Lines>25</Lines>
  <Paragraphs>7</Paragraphs>
  <TotalTime>526</TotalTime>
  <ScaleCrop>false</ScaleCrop>
  <LinksUpToDate>false</LinksUpToDate>
  <CharactersWithSpaces>3626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2021-08-23T02:45:00Z</dcterms:created>
  <dc:creator>Lenovo</dc:creator>
  <cp:lastModifiedBy>Administrator</cp:lastModifiedBy>
  <cp:lastPrinted>2021-09-29T05:37:00Z</cp:lastPrinted>
  <dcterms:modified xsi:type="dcterms:W3CDTF">2021-11-03T07:22:45Z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533B42B5FD824774947A72B5E0737960</vt:lpwstr>
  </property>
</Properties>
</file>