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eastAsia" w:ascii="Times New Roman" w:hAnsi="Times New Roman" w:eastAsia="方正小标宋_GBK" w:cs="Times New Roman"/>
          <w:b/>
          <w:bCs/>
          <w:sz w:val="44"/>
          <w:szCs w:val="44"/>
          <w:lang w:val="en-US" w:eastAsia="zh-CN"/>
        </w:rPr>
        <w:t>中共密山市交通运输局</w:t>
      </w:r>
      <w:r>
        <w:rPr>
          <w:rFonts w:hint="default" w:ascii="Times New Roman" w:hAnsi="Times New Roman" w:eastAsia="方正小标宋_GBK" w:cs="Times New Roman"/>
          <w:b/>
          <w:bCs/>
          <w:sz w:val="44"/>
          <w:szCs w:val="44"/>
        </w:rPr>
        <w:t>党</w:t>
      </w:r>
      <w:bookmarkStart w:id="0" w:name="_GoBack"/>
      <w:bookmarkEnd w:id="0"/>
      <w:r>
        <w:rPr>
          <w:rFonts w:hint="default" w:ascii="Times New Roman" w:hAnsi="Times New Roman" w:eastAsia="方正小标宋_GBK" w:cs="Times New Roman"/>
          <w:b/>
          <w:bCs/>
          <w:sz w:val="44"/>
          <w:szCs w:val="44"/>
        </w:rPr>
        <w:t>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方正仿宋_GBK"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eastAsia" w:ascii="Times New Roman" w:hAnsi="Times New Roman" w:eastAsia="方正仿宋_GBK" w:cs="Times New Roman"/>
          <w:b/>
          <w:bCs/>
          <w:color w:val="000000"/>
          <w:sz w:val="32"/>
          <w:szCs w:val="32"/>
          <w:shd w:val="clear" w:color="auto" w:fill="FFFFFF"/>
          <w:lang w:val="en-US" w:eastAsia="zh-CN"/>
        </w:rPr>
        <w:t>2022</w:t>
      </w:r>
      <w:r>
        <w:rPr>
          <w:rFonts w:hint="default" w:ascii="Times New Roman" w:hAnsi="Times New Roman" w:eastAsia="方正仿宋_GBK" w:cs="Times New Roman"/>
          <w:b/>
          <w:bCs/>
          <w:color w:val="000000"/>
          <w:sz w:val="32"/>
          <w:szCs w:val="32"/>
          <w:shd w:val="clear" w:color="auto" w:fill="FFFFFF"/>
        </w:rPr>
        <w:t>年</w:t>
      </w:r>
      <w:r>
        <w:rPr>
          <w:rFonts w:hint="eastAsia" w:ascii="Times New Roman" w:hAnsi="Times New Roman" w:eastAsia="方正仿宋_GBK" w:cs="Times New Roman"/>
          <w:b/>
          <w:bCs/>
          <w:color w:val="000000"/>
          <w:sz w:val="32"/>
          <w:szCs w:val="32"/>
          <w:shd w:val="clear" w:color="auto" w:fill="FFFFFF"/>
          <w:lang w:val="en-US" w:eastAsia="zh-CN"/>
        </w:rPr>
        <w:t>9</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20</w:t>
      </w:r>
      <w:r>
        <w:rPr>
          <w:rFonts w:hint="default" w:ascii="Times New Roman" w:hAnsi="Times New Roman" w:eastAsia="方正仿宋_GBK" w:cs="Times New Roman"/>
          <w:b/>
          <w:bCs/>
          <w:color w:val="000000"/>
          <w:sz w:val="32"/>
          <w:szCs w:val="32"/>
          <w:shd w:val="clear" w:color="auto" w:fill="FFFFFF"/>
        </w:rPr>
        <w:t>日至</w:t>
      </w:r>
      <w:r>
        <w:rPr>
          <w:rFonts w:hint="eastAsia" w:ascii="Times New Roman" w:hAnsi="Times New Roman" w:eastAsia="方正仿宋_GBK" w:cs="Times New Roman"/>
          <w:b/>
          <w:bCs/>
          <w:color w:val="000000"/>
          <w:sz w:val="32"/>
          <w:szCs w:val="32"/>
          <w:shd w:val="clear" w:color="auto" w:fill="FFFFFF"/>
          <w:lang w:val="en-US" w:eastAsia="zh-CN"/>
        </w:rPr>
        <w:t>12</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20</w:t>
      </w:r>
      <w:r>
        <w:rPr>
          <w:rFonts w:hint="default" w:ascii="Times New Roman" w:hAnsi="Times New Roman" w:eastAsia="方正仿宋_GBK" w:cs="Times New Roman"/>
          <w:b/>
          <w:bCs/>
          <w:color w:val="000000"/>
          <w:sz w:val="32"/>
          <w:szCs w:val="32"/>
          <w:shd w:val="clear" w:color="auto" w:fill="FFFFFF"/>
        </w:rPr>
        <w:t>日，市委第</w:t>
      </w:r>
      <w:r>
        <w:rPr>
          <w:rFonts w:hint="eastAsia" w:ascii="Times New Roman" w:hAnsi="Times New Roman" w:eastAsia="方正仿宋_GBK" w:cs="Times New Roman"/>
          <w:b/>
          <w:bCs/>
          <w:color w:val="000000"/>
          <w:sz w:val="32"/>
          <w:szCs w:val="32"/>
          <w:shd w:val="clear" w:color="auto" w:fill="FFFFFF"/>
          <w:lang w:eastAsia="zh-CN"/>
        </w:rPr>
        <w:t>一</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交通运输局</w:t>
      </w:r>
      <w:r>
        <w:rPr>
          <w:rFonts w:hint="default" w:ascii="Times New Roman" w:hAnsi="Times New Roman" w:eastAsia="方正仿宋_GBK" w:cs="Times New Roman"/>
          <w:b/>
          <w:bCs/>
          <w:color w:val="000000"/>
          <w:sz w:val="32"/>
          <w:szCs w:val="32"/>
          <w:shd w:val="clear" w:color="auto" w:fill="FFFFFF"/>
          <w:lang w:val="en-US" w:eastAsia="zh-CN"/>
        </w:rPr>
        <w:t>党组织</w:t>
      </w:r>
      <w:r>
        <w:rPr>
          <w:rFonts w:hint="default" w:ascii="Times New Roman" w:hAnsi="Times New Roman" w:eastAsia="方正仿宋_GBK" w:cs="Times New Roman"/>
          <w:b/>
          <w:bCs/>
          <w:color w:val="000000"/>
          <w:sz w:val="32"/>
          <w:szCs w:val="32"/>
          <w:shd w:val="clear" w:color="auto" w:fill="FFFFFF"/>
        </w:rPr>
        <w:t>进行了巡察。</w:t>
      </w:r>
      <w:r>
        <w:rPr>
          <w:rFonts w:hint="eastAsia" w:ascii="Times New Roman" w:hAnsi="Times New Roman" w:eastAsia="方正仿宋_GBK" w:cs="Times New Roman"/>
          <w:b/>
          <w:bCs/>
          <w:color w:val="000000"/>
          <w:sz w:val="32"/>
          <w:szCs w:val="32"/>
          <w:shd w:val="clear" w:color="auto" w:fill="FFFFFF"/>
          <w:lang w:val="en-US" w:eastAsia="zh-CN"/>
        </w:rPr>
        <w:t>2023</w:t>
      </w:r>
      <w:r>
        <w:rPr>
          <w:rFonts w:hint="default" w:ascii="Times New Roman" w:hAnsi="Times New Roman" w:eastAsia="方正仿宋_GBK" w:cs="Times New Roman"/>
          <w:b/>
          <w:bCs/>
          <w:color w:val="000000"/>
          <w:sz w:val="32"/>
          <w:szCs w:val="32"/>
          <w:shd w:val="clear" w:color="auto" w:fill="FFFFFF"/>
          <w:lang w:val="en-US" w:eastAsia="zh-CN"/>
        </w:rPr>
        <w:t>年</w:t>
      </w:r>
      <w:r>
        <w:rPr>
          <w:rFonts w:hint="eastAsia" w:ascii="Times New Roman" w:hAnsi="Times New Roman" w:eastAsia="方正仿宋_GBK" w:cs="Times New Roman"/>
          <w:b/>
          <w:bCs/>
          <w:color w:val="000000"/>
          <w:sz w:val="32"/>
          <w:szCs w:val="32"/>
          <w:shd w:val="clear" w:color="auto" w:fill="FFFFFF"/>
          <w:lang w:val="en-US" w:eastAsia="zh-CN"/>
        </w:rPr>
        <w:t>1</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13</w:t>
      </w:r>
      <w:r>
        <w:rPr>
          <w:rFonts w:hint="default" w:ascii="Times New Roman" w:hAnsi="Times New Roman" w:eastAsia="方正仿宋_GBK" w:cs="Times New Roman"/>
          <w:b/>
          <w:bCs/>
          <w:color w:val="000000"/>
          <w:sz w:val="32"/>
          <w:szCs w:val="32"/>
          <w:shd w:val="clear" w:color="auto" w:fill="FFFFFF"/>
        </w:rPr>
        <w:t>日，市委巡察组向</w:t>
      </w:r>
      <w:r>
        <w:rPr>
          <w:rFonts w:hint="eastAsia" w:ascii="Times New Roman" w:hAnsi="Times New Roman" w:eastAsia="方正仿宋_GBK" w:cs="Times New Roman"/>
          <w:b/>
          <w:bCs/>
          <w:color w:val="000000"/>
          <w:sz w:val="32"/>
          <w:szCs w:val="32"/>
          <w:shd w:val="clear" w:color="auto" w:fill="FFFFFF"/>
          <w:lang w:val="en-US" w:eastAsia="zh-CN"/>
        </w:rPr>
        <w:t>交通运输局</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9"/>
          <w:rFonts w:hint="eastAsia" w:ascii="方正黑体_GBK" w:hAnsi="方正黑体_GBK" w:eastAsia="方正黑体_GBK" w:cs="方正黑体_GBK"/>
          <w:b/>
          <w:bCs w:val="0"/>
          <w:color w:val="000000"/>
          <w:sz w:val="32"/>
          <w:szCs w:val="32"/>
          <w:shd w:val="clear" w:color="auto" w:fill="FFFFFF"/>
          <w:lang w:eastAsia="zh-CN"/>
        </w:rPr>
      </w:pPr>
      <w:r>
        <w:rPr>
          <w:rStyle w:val="9"/>
          <w:rFonts w:hint="eastAsia" w:ascii="方正黑体_GBK" w:hAnsi="方正黑体_GBK" w:eastAsia="方正黑体_GBK" w:cs="方正黑体_GBK"/>
          <w:b/>
          <w:bCs w:val="0"/>
          <w:color w:val="000000"/>
          <w:sz w:val="32"/>
          <w:szCs w:val="32"/>
          <w:shd w:val="clear" w:color="auto" w:fill="FFFFFF"/>
          <w:lang w:val="en-US" w:eastAsia="zh-CN"/>
        </w:rPr>
        <w:t>一、</w:t>
      </w:r>
      <w:r>
        <w:rPr>
          <w:rStyle w:val="9"/>
          <w:rFonts w:hint="eastAsia" w:ascii="方正黑体_GBK" w:hAnsi="方正黑体_GBK" w:eastAsia="方正黑体_GBK" w:cs="方正黑体_GBK"/>
          <w:b/>
          <w:bCs w:val="0"/>
          <w:color w:val="000000"/>
          <w:sz w:val="32"/>
          <w:szCs w:val="32"/>
          <w:shd w:val="clear" w:color="auto" w:fill="FFFFFF"/>
          <w:lang w:eastAsia="zh-CN"/>
        </w:rPr>
        <w:t>提高政治站位，落实主体责任，不折不扣抓好巡察整改工作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楷体_GBK" w:cs="Times New Roman"/>
          <w:b/>
          <w:bCs w:val="0"/>
          <w:kern w:val="0"/>
          <w:sz w:val="32"/>
          <w:szCs w:val="32"/>
          <w:lang w:val="en-US" w:eastAsia="zh-CN" w:bidi="ar-SA"/>
        </w:rPr>
        <w:t>（一）深入学习。</w:t>
      </w:r>
      <w:r>
        <w:rPr>
          <w:rFonts w:hint="eastAsia" w:ascii="Times New Roman" w:hAnsi="Times New Roman" w:eastAsia="方正仿宋_GBK" w:cs="Times New Roman"/>
          <w:b/>
          <w:bCs/>
          <w:color w:val="000000"/>
          <w:kern w:val="0"/>
          <w:sz w:val="32"/>
          <w:szCs w:val="32"/>
          <w:shd w:val="clear" w:color="auto" w:fill="FFFFFF"/>
          <w:lang w:val="en-US" w:eastAsia="zh-CN" w:bidi="ar-SA"/>
        </w:rPr>
        <w:t>迅速组织召开局党组专题会议，认真学习贯彻市委关于巡察意见整改工作部署要求，对巡察指出的问题和反馈意见进行分析研究、深刻反思，形成对新形势下加强党风廉政建设和反腐败斗争极端重要性的思想共识，针对巡察反馈意见指出的需要整改的84个问题，真改实效，截至目前，共计83个问题已整改完成，整改完成率为98.8%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楷体_GBK" w:cs="Times New Roman"/>
          <w:b/>
          <w:bCs w:val="0"/>
          <w:kern w:val="0"/>
          <w:sz w:val="32"/>
          <w:szCs w:val="32"/>
          <w:lang w:val="en-US" w:eastAsia="zh-CN" w:bidi="ar-SA"/>
        </w:rPr>
        <w:t>（二）深入研究。</w:t>
      </w:r>
      <w:r>
        <w:rPr>
          <w:rFonts w:hint="eastAsia" w:ascii="Times New Roman" w:hAnsi="Times New Roman" w:eastAsia="方正仿宋_GBK" w:cs="Times New Roman"/>
          <w:b/>
          <w:bCs/>
          <w:color w:val="000000"/>
          <w:kern w:val="0"/>
          <w:sz w:val="32"/>
          <w:szCs w:val="32"/>
          <w:shd w:val="clear" w:color="auto" w:fill="FFFFFF"/>
          <w:lang w:val="en-US" w:eastAsia="zh-CN" w:bidi="ar-SA"/>
        </w:rPr>
        <w:t>巡察反馈意见后，立即成立了交通运输局巡察整改工作领导小组，由局党组书记担任组长，每半个月牵头召开巡察整改推进会议，分析整改工作，研究整改措施。在专题会议、干部座谈、实地走访、个别访谈等深入研究的基础上，研究制定《中共密山市交通运输局党组关于市委巡察组反馈意见整改工作责任分工方案》《中共密山市交通运输局党组关于第三巡察组反馈意见问题清单》《中共密山市交通运输局党组关于第三巡察组反馈意见责任清单》和《中共密山市交通运输局党组关于第三巡察组反馈意见整改工作任务清单》，将巡察反馈的问题，逐条全面对照，举一反三，深挖根源。同时，把每一条整改措施都落实到责任领导、具体承办部门和责任人，并明确办结时间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楷体_GBK" w:cs="Times New Roman"/>
          <w:b/>
          <w:bCs w:val="0"/>
          <w:kern w:val="0"/>
          <w:sz w:val="32"/>
          <w:szCs w:val="32"/>
          <w:lang w:val="en-US" w:eastAsia="zh-CN" w:bidi="ar-SA"/>
        </w:rPr>
        <w:t>（三）深入督办。</w:t>
      </w:r>
      <w:r>
        <w:rPr>
          <w:rFonts w:hint="eastAsia" w:ascii="Times New Roman" w:hAnsi="Times New Roman" w:eastAsia="方正仿宋_GBK" w:cs="Times New Roman"/>
          <w:b/>
          <w:bCs/>
          <w:color w:val="000000"/>
          <w:kern w:val="0"/>
          <w:sz w:val="32"/>
          <w:szCs w:val="32"/>
          <w:shd w:val="clear" w:color="auto" w:fill="FFFFFF"/>
          <w:lang w:val="en-US" w:eastAsia="zh-CN" w:bidi="ar-SA"/>
        </w:rPr>
        <w:t>对照整改工作方案，通过不间断的督察督办，抓牢抓实巡察整改工作的推进。建立巡察整改工作推进制度，持续整改问题每月上报一次进展情况并及时更新台账。根据具体情况，适时召开巡察整改督办会。</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9"/>
          <w:rFonts w:hint="eastAsia" w:ascii="方正黑体_GBK" w:hAnsi="方正黑体_GBK" w:eastAsia="方正黑体_GBK" w:cs="方正黑体_GBK"/>
          <w:bCs w:val="0"/>
          <w:color w:val="000000"/>
          <w:kern w:val="0"/>
          <w:sz w:val="32"/>
          <w:szCs w:val="32"/>
          <w:shd w:val="clear" w:color="auto" w:fill="FFFFFF"/>
          <w:lang w:val="en-US" w:eastAsia="zh-CN" w:bidi="ar-SA"/>
        </w:rPr>
      </w:pPr>
      <w:r>
        <w:rPr>
          <w:rStyle w:val="9"/>
          <w:rFonts w:hint="eastAsia" w:ascii="方正黑体_GBK" w:hAnsi="方正黑体_GBK" w:eastAsia="方正黑体_GBK" w:cs="方正黑体_GBK"/>
          <w:bCs w:val="0"/>
          <w:color w:val="000000"/>
          <w:kern w:val="0"/>
          <w:sz w:val="32"/>
          <w:szCs w:val="32"/>
          <w:shd w:val="clear" w:color="auto" w:fill="FFFFFF"/>
          <w:lang w:val="en-US" w:eastAsia="zh-CN" w:bidi="ar-SA"/>
        </w:rPr>
        <w:t>二、坚持问题导向，抓好整改任务落实，确保整改取得扎实成效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针对巡察反馈意见中指出的4方面84个问题，局党组履行巡察整改主体责任，加强组织领导、统筹协调，全面开展整改工作。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楷体_GBK" w:cs="Times New Roman"/>
          <w:b/>
          <w:bCs w:val="0"/>
          <w:kern w:val="0"/>
          <w:sz w:val="32"/>
          <w:szCs w:val="32"/>
          <w:lang w:val="en-US" w:eastAsia="zh-CN" w:bidi="ar-SA"/>
        </w:rPr>
        <w:t>一是明确责任分工，建立工作机构。</w:t>
      </w:r>
      <w:r>
        <w:rPr>
          <w:rFonts w:hint="eastAsia" w:ascii="Times New Roman" w:hAnsi="Times New Roman" w:eastAsia="方正仿宋_GBK" w:cs="Times New Roman"/>
          <w:b/>
          <w:bCs/>
          <w:color w:val="000000"/>
          <w:kern w:val="0"/>
          <w:sz w:val="32"/>
          <w:szCs w:val="32"/>
          <w:shd w:val="clear" w:color="auto" w:fill="FFFFFF"/>
          <w:lang w:val="en-US" w:eastAsia="zh-CN" w:bidi="ar-SA"/>
        </w:rPr>
        <w:t>根据班子成员分工，由领导班子成员牵头，带头抓好自身整改，并做好分管股室整改工作的组织领导和协调工作。各股室负责人各负其责，按照职能分工，全面抓好股室内部问题整改工作，并配合其他职能部门和领导小组办公室做好反馈意见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楷体_GBK" w:cs="Times New Roman"/>
          <w:b/>
          <w:bCs w:val="0"/>
          <w:kern w:val="0"/>
          <w:sz w:val="32"/>
          <w:szCs w:val="32"/>
          <w:lang w:val="en-US" w:eastAsia="zh-CN" w:bidi="ar-SA"/>
        </w:rPr>
        <w:t>二是强化整改措施，制定工作方案。</w:t>
      </w:r>
      <w:r>
        <w:rPr>
          <w:rFonts w:hint="eastAsia" w:ascii="Times New Roman" w:hAnsi="Times New Roman" w:eastAsia="方正仿宋_GBK" w:cs="Times New Roman"/>
          <w:b/>
          <w:bCs/>
          <w:color w:val="000000"/>
          <w:kern w:val="0"/>
          <w:sz w:val="32"/>
          <w:szCs w:val="32"/>
          <w:shd w:val="clear" w:color="auto" w:fill="FFFFFF"/>
          <w:lang w:val="en-US" w:eastAsia="zh-CN" w:bidi="ar-SA"/>
        </w:rPr>
        <w:t>巡察反馈大会召开后，立即召开党组会议，会上认真学习贯彻市委关于巡察意见整改工作部署要求，对巡察指出的问题和反馈意见进行分析研究、深刻反思，局党组书记专门对巡察反馈整改工作进行安排部署，对反馈意见逐条进行交办，要求各责任领导和责任人针对反馈意见制定切实可行的整改措施，并提交局党组会议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楷体_GBK" w:cs="Times New Roman"/>
          <w:b/>
          <w:bCs w:val="0"/>
          <w:kern w:val="0"/>
          <w:sz w:val="32"/>
          <w:szCs w:val="32"/>
          <w:lang w:val="en-US" w:eastAsia="zh-CN" w:bidi="ar-SA"/>
        </w:rPr>
        <w:t>三是强化督导检查，推进整改落实。</w:t>
      </w:r>
      <w:r>
        <w:rPr>
          <w:rFonts w:hint="eastAsia" w:ascii="Times New Roman" w:hAnsi="Times New Roman" w:eastAsia="方正仿宋_GBK" w:cs="Times New Roman"/>
          <w:b/>
          <w:bCs/>
          <w:color w:val="000000"/>
          <w:kern w:val="0"/>
          <w:sz w:val="32"/>
          <w:szCs w:val="32"/>
          <w:shd w:val="clear" w:color="auto" w:fill="FFFFFF"/>
          <w:lang w:val="en-US" w:eastAsia="zh-CN" w:bidi="ar-SA"/>
        </w:rPr>
        <w:t>整改工作领导小组研究制定了巡察整改督查工作机制，针对反馈的4个方面问题，由局党组班子成员牵头，进行巡察整改工作联合督查，定职责定任务，对巡察组指出的问题和交办事项办理进度进行跟踪督查，定期汇报，汇总、更新整改台账，整改落实进度一目了然。另一方面，强化对制度贯彻落实的督查检查，多次安排局党政办公室对制度落实情况进行检查，有效确保了制度执行到位。截至目前，84条问题已整改完成83条，持续整改落实1条，整改完成率为98.8%。</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楷体_GBK" w:cs="Times New Roman"/>
          <w:b/>
          <w:bCs w:val="0"/>
          <w:kern w:val="2"/>
          <w:sz w:val="32"/>
          <w:szCs w:val="32"/>
          <w:lang w:val="en-US" w:eastAsia="zh-CN" w:bidi="ar-SA"/>
        </w:rPr>
        <w:t>落实上级决策部署有差距，未能有效发挥职能作用</w:t>
      </w:r>
      <w:r>
        <w:rPr>
          <w:rFonts w:hint="eastAsia" w:ascii="Times New Roman" w:hAnsi="Times New Roman" w:eastAsia="方正楷体_GBK" w:cs="Times New Roman"/>
          <w:b/>
          <w:bCs w:val="0"/>
          <w:kern w:val="2"/>
          <w:sz w:val="32"/>
          <w:szCs w:val="32"/>
          <w:lang w:val="en-US" w:eastAsia="zh-CN" w:bidi="ar-SA"/>
        </w:rPr>
        <w:t xml:space="preserve"> </w:t>
      </w:r>
      <w:r>
        <w:rPr>
          <w:rFonts w:hint="eastAsia" w:ascii="Times New Roman" w:hAnsi="Times New Roman" w:eastAsia="方正楷体_GBK" w:cs="Times New Roman"/>
          <w:b/>
          <w:bCs/>
          <w:color w:val="auto"/>
          <w:sz w:val="32"/>
          <w:szCs w:val="32"/>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1.着力解决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能力作风建设有短板</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一是创新工作方法，在积极落实全市“能力作风建设</w:t>
      </w:r>
      <w:r>
        <w:rPr>
          <w:rFonts w:hint="eastAsia" w:ascii="Times New Roman" w:hAnsi="Times New Roman" w:eastAsia="方正仿宋_GBK" w:cs="Times New Roman"/>
          <w:b/>
          <w:bCs/>
          <w:color w:val="000000"/>
          <w:kern w:val="0"/>
          <w:sz w:val="32"/>
          <w:szCs w:val="32"/>
          <w:shd w:val="clear" w:color="auto" w:fill="FFFFFF"/>
          <w:lang w:val="en-US" w:eastAsia="zh-CN" w:bidi="ar-SA"/>
        </w:rPr>
        <w:t>落实</w:t>
      </w:r>
      <w:r>
        <w:rPr>
          <w:rFonts w:hint="default" w:ascii="Times New Roman" w:hAnsi="Times New Roman" w:eastAsia="方正仿宋_GBK" w:cs="Times New Roman"/>
          <w:b/>
          <w:bCs/>
          <w:color w:val="000000"/>
          <w:kern w:val="0"/>
          <w:sz w:val="32"/>
          <w:szCs w:val="32"/>
          <w:shd w:val="clear" w:color="auto" w:fill="FFFFFF"/>
          <w:lang w:val="en-US" w:eastAsia="zh-CN" w:bidi="ar-SA"/>
        </w:rPr>
        <w:t>年”活动各项规定动作的同时，围绕学习型、质效型机关创建总体目标，制定完善《交通运输局能力作风建设年实施方案》，深入挖掘亮点、归纳工作成果，确保亮点创新“不断电”，现已完成能力作风建设</w:t>
      </w:r>
      <w:r>
        <w:rPr>
          <w:rFonts w:hint="eastAsia" w:ascii="Times New Roman" w:hAnsi="Times New Roman" w:eastAsia="方正仿宋_GBK" w:cs="Times New Roman"/>
          <w:b/>
          <w:bCs/>
          <w:color w:val="000000"/>
          <w:kern w:val="0"/>
          <w:sz w:val="32"/>
          <w:szCs w:val="32"/>
          <w:shd w:val="clear" w:color="auto" w:fill="FFFFFF"/>
          <w:lang w:val="en-US" w:eastAsia="zh-CN" w:bidi="ar-SA"/>
        </w:rPr>
        <w:t>落实</w:t>
      </w:r>
      <w:r>
        <w:rPr>
          <w:rFonts w:hint="default" w:ascii="Times New Roman" w:hAnsi="Times New Roman" w:eastAsia="方正仿宋_GBK" w:cs="Times New Roman"/>
          <w:b/>
          <w:bCs/>
          <w:color w:val="000000"/>
          <w:kern w:val="0"/>
          <w:sz w:val="32"/>
          <w:szCs w:val="32"/>
          <w:shd w:val="clear" w:color="auto" w:fill="FFFFFF"/>
          <w:lang w:val="en-US" w:eastAsia="zh-CN" w:bidi="ar-SA"/>
        </w:rPr>
        <w:t>年亮点工作档案。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二是2023年2月24日 “四个体系”专题培训会 ，通过培训向全体机关干部普及“四个体系”具体内容，并就如何建设“四个体系”、全面提升抓落实能力开展专题辅导。创新工作方法，在积极落实全市活动各项规定动作的同时，围绕学习型、质效型机关创建总体目标，深入挖掘亮点、归纳工作成果，</w:t>
      </w:r>
      <w:r>
        <w:rPr>
          <w:rFonts w:hint="eastAsia" w:ascii="Times New Roman" w:hAnsi="Times New Roman" w:eastAsia="方正仿宋_GBK" w:cs="Times New Roman"/>
          <w:b/>
          <w:bCs/>
          <w:color w:val="000000"/>
          <w:kern w:val="0"/>
          <w:sz w:val="32"/>
          <w:szCs w:val="32"/>
          <w:shd w:val="clear" w:color="auto" w:fill="FFFFFF"/>
          <w:lang w:val="en-US" w:eastAsia="zh-CN" w:bidi="ar-SA"/>
        </w:rPr>
        <w:t>目前已向上级上报3篇创新案例，</w:t>
      </w:r>
      <w:r>
        <w:rPr>
          <w:rFonts w:hint="default" w:ascii="Times New Roman" w:hAnsi="Times New Roman" w:eastAsia="方正仿宋_GBK" w:cs="Times New Roman"/>
          <w:b/>
          <w:bCs/>
          <w:color w:val="000000"/>
          <w:kern w:val="0"/>
          <w:sz w:val="32"/>
          <w:szCs w:val="32"/>
          <w:shd w:val="clear" w:color="auto" w:fill="FFFFFF"/>
          <w:lang w:val="en-US" w:eastAsia="zh-CN" w:bidi="ar-SA"/>
        </w:rPr>
        <w:t>确保亮点创新“不断电”。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2.着力解决对</w:t>
      </w:r>
      <w:r>
        <w:rPr>
          <w:rFonts w:hint="default" w:ascii="Times New Roman" w:hAnsi="Times New Roman" w:eastAsia="方正仿宋_GBK" w:cs="Times New Roman"/>
          <w:b/>
          <w:bCs/>
          <w:color w:val="000000"/>
          <w:kern w:val="0"/>
          <w:sz w:val="32"/>
          <w:szCs w:val="32"/>
          <w:shd w:val="clear" w:color="auto" w:fill="FFFFFF"/>
          <w:lang w:val="en-US" w:eastAsia="zh-CN" w:bidi="ar-SA"/>
        </w:rPr>
        <w:t>基层单位管理缺位</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一是加强路面巡查，截</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止目前已巡查2</w:t>
      </w:r>
      <w:r>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t>3</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0余次</w:t>
      </w:r>
      <w:r>
        <w:rPr>
          <w:rFonts w:hint="default" w:ascii="Times New Roman" w:hAnsi="Times New Roman" w:eastAsia="方正仿宋_GBK" w:cs="Times New Roman"/>
          <w:b/>
          <w:bCs/>
          <w:color w:val="000000"/>
          <w:kern w:val="0"/>
          <w:sz w:val="32"/>
          <w:szCs w:val="32"/>
          <w:shd w:val="clear" w:color="auto" w:fill="FFFFFF"/>
          <w:lang w:val="en-US" w:eastAsia="zh-CN" w:bidi="ar-SA"/>
        </w:rPr>
        <w:t>，已委派中队对该路段进行流动巡查、定点检查、联合执法等方式对鸡西客运班车不进站情况进行严加治理，并对不进站车辆责令整改并处罚金同时告知所属企业、对其严加监管，一经</w:t>
      </w:r>
      <w:r>
        <w:rPr>
          <w:rFonts w:hint="eastAsia" w:ascii="Times New Roman" w:hAnsi="Times New Roman" w:eastAsia="方正仿宋_GBK" w:cs="Times New Roman"/>
          <w:b/>
          <w:bCs/>
          <w:color w:val="000000"/>
          <w:kern w:val="0"/>
          <w:sz w:val="32"/>
          <w:szCs w:val="32"/>
          <w:shd w:val="clear" w:color="auto" w:fill="FFFFFF"/>
          <w:lang w:val="en-US" w:eastAsia="zh-CN" w:bidi="ar-SA"/>
        </w:rPr>
        <w:t>发</w:t>
      </w:r>
      <w:r>
        <w:rPr>
          <w:rFonts w:hint="default" w:ascii="Times New Roman" w:hAnsi="Times New Roman" w:eastAsia="方正仿宋_GBK" w:cs="Times New Roman"/>
          <w:b/>
          <w:bCs/>
          <w:color w:val="000000"/>
          <w:kern w:val="0"/>
          <w:sz w:val="32"/>
          <w:szCs w:val="32"/>
          <w:shd w:val="clear" w:color="auto" w:fill="FFFFFF"/>
          <w:lang w:val="en-US" w:eastAsia="zh-CN" w:bidi="ar-SA"/>
        </w:rPr>
        <w:t>现严肃处理</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二是公路事业发展中心</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13日召开关于“公路事业发展中心、维修监管有漏洞，车辆机械用油维修均只安排一人负责，油料支出无凭证和驾驶员签字”会议、于2023年2月17日召开进行了相关的整改培训学习，下发《机械设备管理规定》，常态化严格管理。龙航运输有限公司于2023年2月21日召开车辆维修保养用油监管措施工作会议，办公室制定公务用车的油料计划和修车计划</w:t>
      </w:r>
      <w:r>
        <w:rPr>
          <w:rFonts w:hint="default" w:ascii="Times New Roman" w:hAnsi="Times New Roman" w:eastAsia="方正仿宋_GBK" w:cs="Times New Roman"/>
          <w:b/>
          <w:bCs/>
          <w:color w:val="000000"/>
          <w:kern w:val="0"/>
          <w:sz w:val="32"/>
          <w:szCs w:val="32"/>
          <w:shd w:val="clear" w:color="auto" w:fill="FFFFFF"/>
          <w:lang w:val="en-US" w:eastAsia="zh-CN" w:bidi="ar-SA"/>
        </w:rPr>
        <w:t>，加强公务用车的维修和使用油料的监管。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制定《治超站工作制度》，要求人员严格遵守按时上下班时间，禁止迟到、早退、空岗现象，做到有事请假，并写请假条，严格执行请假制度，对监控设备线路进行维修，现在称重现场监控完好如初，治超站监控无死角，不定期对</w:t>
      </w:r>
      <w:r>
        <w:rPr>
          <w:rFonts w:hint="eastAsia" w:ascii="Times New Roman" w:hAnsi="Times New Roman" w:eastAsia="方正仿宋_GBK" w:cs="Times New Roman"/>
          <w:b/>
          <w:bCs/>
          <w:color w:val="000000"/>
          <w:kern w:val="0"/>
          <w:sz w:val="32"/>
          <w:szCs w:val="32"/>
          <w:shd w:val="clear" w:color="auto" w:fill="FFFFFF"/>
          <w:lang w:val="en-US" w:eastAsia="zh-CN" w:bidi="ar-SA"/>
        </w:rPr>
        <w:t>签到簿</w:t>
      </w:r>
      <w:r>
        <w:rPr>
          <w:rFonts w:hint="default" w:ascii="Times New Roman" w:hAnsi="Times New Roman" w:eastAsia="方正仿宋_GBK" w:cs="Times New Roman"/>
          <w:b/>
          <w:bCs/>
          <w:color w:val="000000"/>
          <w:kern w:val="0"/>
          <w:sz w:val="32"/>
          <w:szCs w:val="32"/>
          <w:shd w:val="clear" w:color="auto" w:fill="FFFFFF"/>
          <w:lang w:val="en-US" w:eastAsia="zh-CN" w:bidi="ar-SA"/>
        </w:rPr>
        <w:t>进行检查，截止目前</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已检查</w:t>
      </w:r>
      <w:r>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t>6</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次，现在</w:t>
      </w:r>
      <w:r>
        <w:rPr>
          <w:rFonts w:hint="default" w:ascii="Times New Roman" w:hAnsi="Times New Roman" w:eastAsia="方正仿宋_GBK" w:cs="Times New Roman"/>
          <w:b/>
          <w:bCs/>
          <w:color w:val="000000"/>
          <w:kern w:val="0"/>
          <w:sz w:val="32"/>
          <w:szCs w:val="32"/>
          <w:shd w:val="clear" w:color="auto" w:fill="FFFFFF"/>
          <w:lang w:val="en-US" w:eastAsia="zh-CN" w:bidi="ar-SA"/>
        </w:rPr>
        <w:t>由本人上岗后亲自签字，无代签现象</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四是天缘装卸起重公司于2023年2月7日召开关于新林2组农场土地承包整改会议</w:t>
      </w:r>
      <w:r>
        <w:rPr>
          <w:rFonts w:hint="eastAsia" w:ascii="Times New Roman" w:hAnsi="Times New Roman" w:eastAsia="方正仿宋_GBK" w:cs="Times New Roman"/>
          <w:b/>
          <w:bCs/>
          <w:color w:val="000000"/>
          <w:kern w:val="0"/>
          <w:sz w:val="32"/>
          <w:szCs w:val="32"/>
          <w:shd w:val="clear" w:color="auto" w:fill="FFFFFF"/>
          <w:lang w:val="en-US" w:eastAsia="zh-CN" w:bidi="ar-SA"/>
        </w:rPr>
        <w:t>，</w:t>
      </w:r>
      <w:r>
        <w:rPr>
          <w:rFonts w:hint="default" w:ascii="Times New Roman" w:hAnsi="Times New Roman" w:eastAsia="方正仿宋_GBK" w:cs="Times New Roman"/>
          <w:b/>
          <w:bCs/>
          <w:color w:val="000000"/>
          <w:kern w:val="0"/>
          <w:sz w:val="32"/>
          <w:szCs w:val="32"/>
          <w:shd w:val="clear" w:color="auto" w:fill="FFFFFF"/>
          <w:lang w:val="en-US" w:eastAsia="zh-CN" w:bidi="ar-SA"/>
        </w:rPr>
        <w:t>自查合同是否合法合规，</w:t>
      </w:r>
      <w:r>
        <w:rPr>
          <w:rFonts w:hint="eastAsia" w:ascii="Times New Roman" w:hAnsi="Times New Roman" w:eastAsia="方正仿宋_GBK" w:cs="Times New Roman"/>
          <w:b/>
          <w:bCs/>
          <w:color w:val="000000"/>
          <w:kern w:val="0"/>
          <w:sz w:val="32"/>
          <w:szCs w:val="32"/>
          <w:shd w:val="clear" w:color="auto" w:fill="FFFFFF"/>
          <w:lang w:val="en-US" w:eastAsia="zh-CN" w:bidi="ar-SA"/>
        </w:rPr>
        <w:t>是否</w:t>
      </w:r>
      <w:r>
        <w:rPr>
          <w:rFonts w:hint="default" w:ascii="Times New Roman" w:hAnsi="Times New Roman" w:eastAsia="方正仿宋_GBK" w:cs="Times New Roman"/>
          <w:b/>
          <w:bCs/>
          <w:color w:val="000000"/>
          <w:kern w:val="0"/>
          <w:sz w:val="32"/>
          <w:szCs w:val="32"/>
          <w:shd w:val="clear" w:color="auto" w:fill="FFFFFF"/>
          <w:lang w:val="en-US" w:eastAsia="zh-CN" w:bidi="ar-SA"/>
        </w:rPr>
        <w:t>存在利用职权优厚亲友，弄虚作假，从中牟利，是否有合法承包手续，询问土地周边租金价格，制定整改方案。畅通运输公司</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于2023年2月15日召开关于“畅通客运有限公司土地未履行竞价发包程序”问题会议、2023年4月6日局党组与畅通公司联合会议，于2023年4月11日公开竞价发包。</w:t>
      </w:r>
      <w:r>
        <w:rPr>
          <w:rFonts w:hint="default" w:ascii="Times New Roman" w:hAnsi="Times New Roman" w:eastAsia="方正仿宋_GBK" w:cs="Times New Roman"/>
          <w:b/>
          <w:bCs/>
          <w:color w:val="000000"/>
          <w:kern w:val="0"/>
          <w:sz w:val="32"/>
          <w:szCs w:val="32"/>
          <w:shd w:val="clear" w:color="auto" w:fill="FFFFFF"/>
          <w:lang w:val="en-US" w:eastAsia="zh-CN" w:bidi="ar-SA"/>
        </w:rPr>
        <w:t>客运分公司</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20日召开关于土地履行竞价发包程序会议，并已按照程序进行，会议后公布了在裴德镇平安村北面有耕地130亩，承包期于2023年2月20日到期。现对外公开发包，有意承包者请于2023年2月21日至28日，到客运分公司登记，参与竞价竞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五是2023年2月13日召开交通行政执法人员专题培训、学习，由法制科牵头组织法律和法规的学习，加强执法培训，开展执法人员岗位学法活动，采取集中培训与个人自学相结合的形式进行，学习的内容以《中华人民共和国行政许可法》和《中华人民共和国道路运输条例》以及配套的相关法律法规为主，不断规范执法人员执法行为，如再次发生此类现象，将进行严肃处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3.着力解决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行业管理不规范</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对在公路上行驶的超限超载车辆，联合交警部门加大宣传及查处力度，查处27台超限超载车辆(其中“百吨王”4台)，卸载1495.8吨，交警罚款3.3万元。在常态化治超的基础上，按照上级要求，对国、省干线公路等重点路段、“百吨王”大货车等严重违法超限超载行为加大整治力度，确保我市公路安全、畅通、高效运行</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二是强化宣传引导，目前已宣传3次，发</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放宣传单5</w:t>
      </w:r>
      <w:r>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t>4</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0份，鸡西组织执法人员开展对公路沿线过往车辆宣传教育工作，告知乘坐非法营运车辆的危害性。加大城乡班车线路巡查力度，目前共巡查2</w:t>
      </w:r>
      <w:r>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t>2</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0余次，坚决打击出租车在城乡班车</w:t>
      </w:r>
      <w:r>
        <w:rPr>
          <w:rFonts w:hint="default" w:ascii="Times New Roman" w:hAnsi="Times New Roman" w:eastAsia="方正仿宋_GBK" w:cs="Times New Roman"/>
          <w:b/>
          <w:bCs/>
          <w:color w:val="000000"/>
          <w:kern w:val="0"/>
          <w:sz w:val="32"/>
          <w:szCs w:val="32"/>
          <w:shd w:val="clear" w:color="auto" w:fill="FFFFFF"/>
          <w:lang w:val="en-US" w:eastAsia="zh-CN" w:bidi="ar-SA"/>
        </w:rPr>
        <w:t>线路上的揽客拉客的违法行为，跟城乡班车公布举报电话，一旦发现出租车在城乡班车线路上有揽客拉客的行为坚决予以举报，如接到举报，立即进行受理对证据齐全的举报坚决予以处理</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按照《道路旅客运输及客运站管理规定》第三十七条规定返程没有具体规定停靠位置，在没有配客站点的情况下，允许旅客在城、乡、镇周边就地下车，但目前已造成不良影响，已告知企业通知司乘人员通知旅客有序下车如发现此类行为时进行及时劝阻，确保乘客下车有序进行。</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四是</w:t>
      </w:r>
      <w:r>
        <w:rPr>
          <w:rFonts w:hint="default" w:ascii="Times New Roman" w:hAnsi="Times New Roman" w:eastAsia="方正仿宋_GBK" w:cs="Times New Roman"/>
          <w:b/>
          <w:bCs/>
          <w:color w:val="000000"/>
          <w:kern w:val="0"/>
          <w:sz w:val="32"/>
          <w:szCs w:val="32"/>
          <w:shd w:val="clear" w:color="auto" w:fill="FFFFFF"/>
          <w:lang w:val="en-US" w:eastAsia="zh-CN" w:bidi="ar-SA"/>
        </w:rPr>
        <w:t>加强路</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面巡查</w:t>
      </w:r>
      <w:r>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t>，目前已巡查5次，同时</w:t>
      </w:r>
      <w:r>
        <w:rPr>
          <w:rFonts w:hint="eastAsia" w:ascii="Times New Roman" w:hAnsi="Times New Roman" w:eastAsia="方正仿宋_GBK" w:cs="Times New Roman"/>
          <w:b/>
          <w:bCs/>
          <w:color w:val="000000"/>
          <w:kern w:val="0"/>
          <w:sz w:val="32"/>
          <w:szCs w:val="32"/>
          <w:shd w:val="clear" w:color="auto" w:fill="FFFFFF"/>
          <w:lang w:val="en-US" w:eastAsia="zh-CN" w:bidi="ar-SA"/>
        </w:rPr>
        <w:t>已委派中队对该路段进行流动巡查、定点检查、联合执法等方式对鸡西客运班车不进站情况进行严加治理，并对不进站车辆责令整改并处罚金同时告知所属企业、对其严加监管，</w:t>
      </w:r>
      <w:r>
        <w:rPr>
          <w:rFonts w:hint="default" w:ascii="Times New Roman" w:hAnsi="Times New Roman" w:eastAsia="方正仿宋_GBK" w:cs="Times New Roman"/>
          <w:b/>
          <w:bCs/>
          <w:color w:val="000000"/>
          <w:kern w:val="0"/>
          <w:sz w:val="32"/>
          <w:szCs w:val="32"/>
          <w:shd w:val="clear" w:color="auto" w:fill="FFFFFF"/>
          <w:lang w:val="en-US" w:eastAsia="zh-CN" w:bidi="ar-SA"/>
        </w:rPr>
        <w:t>一经发现严肃处理，我单位已对之前未进站车辆进行过</w:t>
      </w:r>
      <w:r>
        <w:rPr>
          <w:rFonts w:hint="eastAsia" w:ascii="Times New Roman" w:hAnsi="Times New Roman" w:eastAsia="方正仿宋_GBK" w:cs="Times New Roman"/>
          <w:b/>
          <w:bCs/>
          <w:color w:val="000000"/>
          <w:kern w:val="0"/>
          <w:sz w:val="32"/>
          <w:szCs w:val="32"/>
          <w:shd w:val="clear" w:color="auto" w:fill="FFFFFF"/>
          <w:lang w:val="en-US" w:eastAsia="zh-CN" w:bidi="ar-SA"/>
        </w:rPr>
        <w:t>处罚。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highlight w:val="yellow"/>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五是</w:t>
      </w:r>
      <w:r>
        <w:rPr>
          <w:rFonts w:hint="default" w:ascii="Times New Roman" w:hAnsi="Times New Roman" w:eastAsia="方正仿宋_GBK" w:cs="Times New Roman"/>
          <w:b/>
          <w:bCs/>
          <w:color w:val="000000"/>
          <w:kern w:val="0"/>
          <w:sz w:val="32"/>
          <w:szCs w:val="32"/>
          <w:shd w:val="clear" w:color="auto" w:fill="FFFFFF"/>
          <w:lang w:val="en-US" w:eastAsia="zh-CN" w:bidi="ar-SA"/>
        </w:rPr>
        <w:t>客运站停车场门口执勤人员严格按照“三不进站，六不出站”原则，严防停车场无关车辆进入客运站。</w:t>
      </w:r>
      <w:r>
        <w:rPr>
          <w:rFonts w:hint="eastAsia" w:ascii="Times New Roman" w:hAnsi="Times New Roman" w:eastAsia="方正仿宋_GBK" w:cs="Times New Roman"/>
          <w:b/>
          <w:bCs/>
          <w:color w:val="000000"/>
          <w:kern w:val="0"/>
          <w:sz w:val="32"/>
          <w:szCs w:val="32"/>
          <w:shd w:val="clear" w:color="auto" w:fill="FFFFFF"/>
          <w:lang w:val="en-US" w:eastAsia="zh-CN" w:bidi="ar-SA"/>
        </w:rPr>
        <w:t>2023年2月17日召开巡察整改工作会议，研究汽车客运站停车场内禁止停放无关车辆和站内包裹寄存费用收取监管问题，</w:t>
      </w:r>
      <w:r>
        <w:rPr>
          <w:rFonts w:hint="default" w:ascii="Times New Roman" w:hAnsi="Times New Roman" w:eastAsia="方正仿宋_GBK" w:cs="Times New Roman"/>
          <w:b/>
          <w:bCs/>
          <w:color w:val="000000"/>
          <w:kern w:val="0"/>
          <w:sz w:val="32"/>
          <w:szCs w:val="32"/>
          <w:shd w:val="clear" w:color="auto" w:fill="FFFFFF"/>
          <w:lang w:val="en-US" w:eastAsia="zh-CN" w:bidi="ar-SA"/>
        </w:rPr>
        <w:t>要求客运站工作人员车辆停放在停车场内的固定区域。加强交邮合作中邮局车辆进入客运站停车场的管理，按固定报备的车号</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放行，不报备不放行</w:t>
      </w:r>
      <w:r>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t>，不定期对停车场进行检查，截止目前已检查6次。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六</w:t>
      </w:r>
      <w:r>
        <w:rPr>
          <w:rFonts w:hint="default" w:ascii="Times New Roman" w:hAnsi="Times New Roman" w:eastAsia="方正仿宋_GBK" w:cs="Times New Roman"/>
          <w:b/>
          <w:bCs/>
          <w:color w:val="000000"/>
          <w:kern w:val="0"/>
          <w:sz w:val="32"/>
          <w:szCs w:val="32"/>
          <w:shd w:val="clear" w:color="auto" w:fill="FFFFFF"/>
          <w:lang w:val="en-US" w:eastAsia="zh-CN" w:bidi="ar-SA"/>
        </w:rPr>
        <w:t>是</w:t>
      </w:r>
      <w:r>
        <w:rPr>
          <w:rFonts w:hint="eastAsia" w:ascii="Times New Roman" w:hAnsi="Times New Roman" w:eastAsia="方正仿宋_GBK" w:cs="Times New Roman"/>
          <w:b/>
          <w:bCs/>
          <w:color w:val="000000"/>
          <w:kern w:val="0"/>
          <w:sz w:val="32"/>
          <w:szCs w:val="32"/>
          <w:shd w:val="clear" w:color="auto" w:fill="FFFFFF"/>
          <w:lang w:val="en-US" w:eastAsia="zh-CN" w:bidi="ar-SA"/>
        </w:rPr>
        <w:t>2023年2月22日</w:t>
      </w:r>
      <w:r>
        <w:rPr>
          <w:rFonts w:hint="default" w:ascii="Times New Roman" w:hAnsi="Times New Roman" w:eastAsia="方正仿宋_GBK" w:cs="Times New Roman"/>
          <w:b/>
          <w:bCs/>
          <w:color w:val="000000"/>
          <w:kern w:val="0"/>
          <w:sz w:val="32"/>
          <w:szCs w:val="32"/>
          <w:shd w:val="clear" w:color="auto" w:fill="FFFFFF"/>
          <w:lang w:val="en-US" w:eastAsia="zh-CN" w:bidi="ar-SA"/>
        </w:rPr>
        <w:t>由法制办牵头，各中队抽一至两人开展案卷制作集中学习。通过集中学习并完成相应考试后方可通过培训。由法制办下发自主学习的法律法规条例（重点条例圈注）和现场笔录、询问笔录等实务操作规范要求，各中队（科室）自行组织执法人员利用空余时间集中或者自主学习。</w:t>
      </w:r>
      <w:r>
        <w:rPr>
          <w:rFonts w:hint="eastAsia" w:ascii="Times New Roman" w:hAnsi="Times New Roman" w:eastAsia="方正仿宋_GBK" w:cs="Times New Roman"/>
          <w:b/>
          <w:bCs/>
          <w:color w:val="000000"/>
          <w:kern w:val="0"/>
          <w:sz w:val="32"/>
          <w:szCs w:val="32"/>
          <w:shd w:val="clear" w:color="auto" w:fill="FFFFFF"/>
          <w:lang w:val="en-US" w:eastAsia="zh-CN" w:bidi="ar-SA"/>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4.着力解决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工程项目建设问题突出</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w:t>
      </w:r>
      <w:r>
        <w:rPr>
          <w:rFonts w:hint="eastAsia" w:ascii="Times New Roman" w:hAnsi="Times New Roman" w:eastAsia="方正仿宋_GBK" w:cs="Times New Roman"/>
          <w:b/>
          <w:bCs/>
          <w:color w:val="000000"/>
          <w:kern w:val="0"/>
          <w:sz w:val="32"/>
          <w:szCs w:val="32"/>
          <w:shd w:val="clear" w:color="auto" w:fill="FFFFFF"/>
          <w:lang w:val="en-US" w:eastAsia="zh-CN" w:bidi="ar-SA"/>
        </w:rPr>
        <w:t>组织相关人员于2023年2月13日召开关于“国道丹阿公路塔头服务区改建工程项目未批先建”会议、于2023年2月14日召开关于公路事业发展中心工程业务培训、学习，完善项目前期工作中相关的报批手续及流程。熟练掌握规范标准，提高业务素质，以及政府各职能部门办理工程建设项目等相关手续的条件、标准、限制、程序，制定和完善符合本单位实际的各类报批流程和报批办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w:t>
      </w:r>
      <w:r>
        <w:rPr>
          <w:rFonts w:hint="eastAsia" w:ascii="Times New Roman" w:hAnsi="Times New Roman" w:eastAsia="方正仿宋_GBK" w:cs="Times New Roman"/>
          <w:b/>
          <w:bCs/>
          <w:color w:val="000000"/>
          <w:kern w:val="0"/>
          <w:sz w:val="32"/>
          <w:szCs w:val="32"/>
          <w:shd w:val="clear" w:color="auto" w:fill="FFFFFF"/>
          <w:lang w:val="en-US" w:eastAsia="zh-CN" w:bidi="ar-SA"/>
        </w:rPr>
        <w:t>提高认识，增强意识，制定科学的管理办法，于2023年2月13日召开关于“公路事业发展中心2019年国省公路安防工程未实际响应招标文件”会议、于2023年2月14日召开关于《基本建设项目管理制度》培训、学习，夯实理论素质，熟练掌握规范标准，提高业务素质以达到工程建设的需要。</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w:t>
      </w:r>
      <w:r>
        <w:rPr>
          <w:rFonts w:hint="eastAsia" w:ascii="Times New Roman" w:hAnsi="Times New Roman" w:eastAsia="方正仿宋_GBK" w:cs="Times New Roman"/>
          <w:b/>
          <w:bCs/>
          <w:color w:val="000000"/>
          <w:kern w:val="0"/>
          <w:sz w:val="32"/>
          <w:szCs w:val="32"/>
          <w:shd w:val="clear" w:color="auto" w:fill="FFFFFF"/>
          <w:lang w:val="en-US" w:eastAsia="zh-CN" w:bidi="ar-SA"/>
        </w:rPr>
        <w:t>已</w:t>
      </w:r>
      <w:r>
        <w:rPr>
          <w:rFonts w:hint="default" w:ascii="Times New Roman" w:hAnsi="Times New Roman" w:eastAsia="方正仿宋_GBK" w:cs="Times New Roman"/>
          <w:b/>
          <w:bCs/>
          <w:color w:val="000000"/>
          <w:kern w:val="0"/>
          <w:sz w:val="32"/>
          <w:szCs w:val="32"/>
          <w:shd w:val="clear" w:color="auto" w:fill="FFFFFF"/>
          <w:lang w:val="en-US" w:eastAsia="zh-CN" w:bidi="ar-SA"/>
        </w:rPr>
        <w:t>要求项目设计单位加强前期论证工作，提前确定设计是否满足实际需求，减少后期为满足使用需求造成的变更设计。通过研究决定实行《密山市交通运输局工程建设项目管理细则》由项目法人负责组织委托有相应工程咨询或者设计资质的单位对施工图变更设计文件进行审查，出具审查意见，设计单位根据施工图审查意见，对施工图变更设计文件进行修编，上报交通局业务科室审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要求项目设计单位加强前期论证工作，提前确定设计是否满足实际需求，减少后期为满足使用需求造成的变更设计，通过研究决定实行《密山市交通运输局工程建设项目管理细则》由项目法人负责组织委托有相应工程咨询或者设计资质的单位对施工图变更设计文件进行审查，出具审查意见，设计单位根据施工图审查意见，对施工图变更设计文件进行修编，上报交通局业务科室审批</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五是要求项目设计单位加强前期论证工作，加快完成满足设计施工图，加强与财政评审部门沟通，尽快完成预算评审，通过研究决定实行《密山市交通运输局工程建设项目管理细则》</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六是要提高站位，于2023年2月13日召开关于“公路事业发展中心2021年度小修保养和水毁抢修工程未按期完工”会议，贯彻落实《密山市交通运输局工程建设项目管理细则》会议，会议中强调在以后的小修保养和水毁抢修工程中，严格按照工程计划落实，确保工程进度顺利完工。要认真履行工作职责，加强我中心公路工程建设项目建设和管理，促进公路建设、养护高质量发展，我中心要加强自身监管。</w:t>
      </w:r>
      <w:r>
        <w:rPr>
          <w:rFonts w:hint="default" w:ascii="Times New Roman" w:hAnsi="Times New Roman" w:eastAsia="方正仿宋_GBK" w:cs="Times New Roman"/>
          <w:b/>
          <w:bCs/>
          <w:color w:val="000000"/>
          <w:kern w:val="0"/>
          <w:sz w:val="32"/>
          <w:szCs w:val="32"/>
          <w:shd w:val="clear" w:color="auto" w:fill="FFFFFF"/>
          <w:lang w:val="en-US" w:eastAsia="zh-CN" w:bidi="ar-SA"/>
        </w:rPr>
        <w:t>加强</w:t>
      </w:r>
      <w:r>
        <w:rPr>
          <w:rFonts w:hint="eastAsia" w:ascii="Times New Roman" w:hAnsi="Times New Roman" w:eastAsia="方正仿宋_GBK" w:cs="Times New Roman"/>
          <w:b/>
          <w:bCs/>
          <w:color w:val="000000"/>
          <w:kern w:val="0"/>
          <w:sz w:val="32"/>
          <w:szCs w:val="32"/>
          <w:shd w:val="clear" w:color="auto" w:fill="FFFFFF"/>
          <w:lang w:val="en-US" w:eastAsia="zh-CN" w:bidi="ar-SA"/>
        </w:rPr>
        <w:t>与施工单位及周边居民</w:t>
      </w:r>
      <w:r>
        <w:rPr>
          <w:rFonts w:hint="default" w:ascii="Times New Roman" w:hAnsi="Times New Roman" w:eastAsia="方正仿宋_GBK" w:cs="Times New Roman"/>
          <w:b/>
          <w:bCs/>
          <w:color w:val="000000"/>
          <w:kern w:val="0"/>
          <w:sz w:val="32"/>
          <w:szCs w:val="32"/>
          <w:shd w:val="clear" w:color="auto" w:fill="FFFFFF"/>
          <w:lang w:val="en-US" w:eastAsia="zh-CN" w:bidi="ar-SA"/>
        </w:rPr>
        <w:t>沟通交流，增强工作责任感</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16日召开了《密山市交通运输局工程建设项目管理细则》培训、学习组织人员开展学习《密山市交通运输局工程建设项目管理细则》《公路工程竣（交）工验收办法》《公路工程竣（交）工验收办法实施细则》《公路养护工程管理办法》。贯彻落实好公路工程建设项目严格执行竣（交）工验收相关规定，加强工程质量进度管理。在以后的小修保养和水毁抢修工程中严格把握工程进度和工程质量</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在施工过程中加强工程质量监督，</w:t>
      </w:r>
      <w:r>
        <w:rPr>
          <w:rFonts w:hint="default" w:ascii="Times New Roman" w:hAnsi="Times New Roman" w:eastAsia="方正仿宋_GBK" w:cs="Times New Roman"/>
          <w:b/>
          <w:bCs/>
          <w:color w:val="000000"/>
          <w:kern w:val="0"/>
          <w:sz w:val="32"/>
          <w:szCs w:val="32"/>
          <w:shd w:val="clear" w:color="auto" w:fill="FFFFFF"/>
          <w:lang w:val="en-US" w:eastAsia="zh-CN" w:bidi="ar-SA"/>
        </w:rPr>
        <w:t>严肃工作态度。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5.着力解决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公路事业发展中心整合不到位</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一是于2023年2月13日召开关于“公路事业发展中心自行增设领导职数，“三定方案”领导职数9名，实设11名”会议。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 xml:space="preserve">二是于2023年3月14日召开公路事业发展中心机关党委扩大会议，按照上级要求和批复，公路事业发展中心经机关党委扩大会议研究决定对领导班子分工进行了重新调整。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三</w:t>
      </w:r>
      <w:r>
        <w:rPr>
          <w:rFonts w:hint="default" w:ascii="Times New Roman" w:hAnsi="Times New Roman" w:eastAsia="方正仿宋_GBK" w:cs="Times New Roman"/>
          <w:b/>
          <w:bCs/>
          <w:color w:val="000000"/>
          <w:kern w:val="0"/>
          <w:sz w:val="32"/>
          <w:szCs w:val="32"/>
          <w:shd w:val="clear" w:color="auto" w:fill="FFFFFF"/>
          <w:lang w:val="en-US" w:eastAsia="zh-CN" w:bidi="ar-SA"/>
        </w:rPr>
        <w:t>是</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于2023年2月13日召开关于“公路事业发展中心工会等科室配置人数偏多，因人设岗，人浮于事”会议</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提出整改意见</w:t>
      </w:r>
      <w:r>
        <w:rPr>
          <w:rFonts w:hint="default" w:ascii="Times New Roman" w:hAnsi="Times New Roman" w:eastAsia="方正仿宋_GBK" w:cs="Times New Roman"/>
          <w:b/>
          <w:bCs/>
          <w:color w:val="000000"/>
          <w:kern w:val="0"/>
          <w:sz w:val="32"/>
          <w:szCs w:val="32"/>
          <w:shd w:val="clear" w:color="auto" w:fill="FFFFFF"/>
          <w:lang w:val="en-US" w:eastAsia="zh-CN" w:bidi="ar-SA"/>
        </w:rPr>
        <w:t>，压缩人员编制</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四是于2023年2月13日进行了人事调整，</w:t>
      </w:r>
      <w:r>
        <w:rPr>
          <w:rFonts w:hint="default" w:ascii="Times New Roman" w:hAnsi="Times New Roman" w:eastAsia="方正仿宋_GBK" w:cs="Times New Roman"/>
          <w:b/>
          <w:bCs/>
          <w:color w:val="000000"/>
          <w:kern w:val="0"/>
          <w:sz w:val="32"/>
          <w:szCs w:val="32"/>
          <w:shd w:val="clear" w:color="auto" w:fill="FFFFFF"/>
          <w:lang w:val="en-US" w:eastAsia="zh-CN" w:bidi="ar-SA"/>
        </w:rPr>
        <w:t>保留一名专</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职人员负责工会各项工作，其他人员分流到其他科室。</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pPr>
      <w:r>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t>6.着力解决</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执法大队改革不彻底</w:t>
      </w:r>
      <w:r>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一是</w:t>
      </w:r>
      <w:r>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t>通过召开党组会议</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，明确5名科级干</w:t>
      </w:r>
      <w:r>
        <w:rPr>
          <w:rFonts w:hint="default" w:ascii="Times New Roman" w:hAnsi="Times New Roman" w:eastAsia="方正仿宋_GBK" w:cs="Times New Roman"/>
          <w:b/>
          <w:bCs/>
          <w:color w:val="000000"/>
          <w:kern w:val="0"/>
          <w:sz w:val="32"/>
          <w:szCs w:val="32"/>
          <w:shd w:val="clear" w:color="auto" w:fill="FFFFFF"/>
          <w:lang w:val="en-US" w:eastAsia="zh-CN" w:bidi="ar-SA"/>
        </w:rPr>
        <w:t>部职责分工，交通运输综合行政执法大队总支委员会向交通运输局局党组打关于班子成员职数配置相关请示，交通运输局党组向编办打请示，现正等待上级批准</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二是严格执行中共密山市委机构编制委员会文件密编</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发〔20</w:t>
      </w:r>
      <w:r>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t>19</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〕35号文件，明确身份隶属，由交通运输综合行政执法大队总支委员会</w:t>
      </w:r>
      <w:r>
        <w:rPr>
          <w:rFonts w:hint="default" w:ascii="Times New Roman" w:hAnsi="Times New Roman" w:eastAsia="方正仿宋_GBK" w:cs="Times New Roman"/>
          <w:b/>
          <w:bCs/>
          <w:color w:val="000000"/>
          <w:kern w:val="0"/>
          <w:sz w:val="32"/>
          <w:szCs w:val="32"/>
          <w:shd w:val="clear" w:color="auto" w:fill="FFFFFF"/>
          <w:lang w:val="en-US" w:eastAsia="zh-CN" w:bidi="ar-SA"/>
        </w:rPr>
        <w:t>向交通运输局局党组打关于人员结构编制混杂、同工不同酬请示，交通运输局党组向市委组织部门打请示，现正等待上级批准</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三是由</w:t>
      </w:r>
      <w:r>
        <w:rPr>
          <w:rFonts w:hint="eastAsia" w:ascii="Times New Roman" w:hAnsi="Times New Roman" w:eastAsia="方正仿宋_GBK" w:cs="Times New Roman"/>
          <w:b/>
          <w:bCs/>
          <w:color w:val="000000"/>
          <w:kern w:val="0"/>
          <w:sz w:val="32"/>
          <w:szCs w:val="32"/>
          <w:shd w:val="clear" w:color="auto" w:fill="FFFFFF"/>
          <w:lang w:val="en-US" w:eastAsia="zh-CN" w:bidi="ar-SA"/>
        </w:rPr>
        <w:t>交通运输综合行政执法大队总支委员会于2023年2月8日召开会议，并于2023年2月10日向交通运输局局党组打关于班子成员职数配置相关请示，再由交通运输局党组向编办打请示，等待上级批准后，尽快实施相应整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7.着力解决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保密工作意识不强</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一是2023年2月27日保密工作专题培训会《党政领导干部保密工作责任制规定》召开保密工作培训会议，传达落实市保密局相关要求，提高人员保密意识及重视程度。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二是完善互联网邮箱台账，注册激活机关公用互联网邮箱，并将涉密人员邮箱、密码等纳入台账管理，确保台账真实、完整。</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三是排查销毁互联网计算机标密文件，邀请电脑公司上门清理涉密资料并做好备案，彻底消除风险隐患。</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四是制定保密管理制度，结合交通工作实际，2023年2月2</w:t>
      </w:r>
      <w:r>
        <w:rPr>
          <w:rFonts w:hint="eastAsia" w:ascii="Times New Roman" w:hAnsi="Times New Roman" w:eastAsia="方正仿宋_GBK" w:cs="Times New Roman"/>
          <w:b/>
          <w:bCs/>
          <w:color w:val="000000"/>
          <w:kern w:val="0"/>
          <w:sz w:val="32"/>
          <w:szCs w:val="32"/>
          <w:shd w:val="clear" w:color="auto" w:fill="FFFFFF"/>
          <w:lang w:val="en-US" w:eastAsia="zh-CN" w:bidi="ar-SA"/>
        </w:rPr>
        <w:t>8</w:t>
      </w:r>
      <w:r>
        <w:rPr>
          <w:rFonts w:hint="default" w:ascii="Times New Roman" w:hAnsi="Times New Roman" w:eastAsia="方正仿宋_GBK" w:cs="Times New Roman"/>
          <w:b/>
          <w:bCs/>
          <w:color w:val="000000"/>
          <w:kern w:val="0"/>
          <w:sz w:val="32"/>
          <w:szCs w:val="32"/>
          <w:shd w:val="clear" w:color="auto" w:fill="FFFFFF"/>
          <w:lang w:val="en-US" w:eastAsia="zh-CN" w:bidi="ar-SA"/>
        </w:rPr>
        <w:t>日制定完善《交通运输局涉密计算机保密管理制度》《交通运输局涉密文件保密管理制度》等多项制度并上墙</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楷体_GBK" w:cs="Times New Roman"/>
          <w:b/>
          <w:bCs w:val="0"/>
          <w:kern w:val="2"/>
          <w:sz w:val="32"/>
          <w:szCs w:val="32"/>
          <w:lang w:val="en-US" w:eastAsia="zh-CN" w:bidi="ar-SA"/>
        </w:rPr>
      </w:pPr>
      <w:r>
        <w:rPr>
          <w:rFonts w:hint="default" w:ascii="Times New Roman" w:hAnsi="Times New Roman" w:eastAsia="方正楷体_GBK" w:cs="Times New Roman"/>
          <w:b/>
          <w:bCs w:val="0"/>
          <w:kern w:val="2"/>
          <w:sz w:val="32"/>
          <w:szCs w:val="32"/>
          <w:lang w:val="en-US" w:eastAsia="zh-CN" w:bidi="ar-SA"/>
        </w:rPr>
        <w:t>纪律规矩意识不强，党组监督机制不健全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8.着力解决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机关内部管理疏散</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定期下基层调研，截止目前已下基层2次，通过召开支部座谈会，了解基层干部职工的思想、工作和生活状态，面对面听取干部职工难点难处,切实解决问题，及时跟进反馈结果。不断加大调研工作考核力度，坚决摒弃形式主义不良风气，改正工作作风，</w:t>
      </w:r>
      <w:r>
        <w:rPr>
          <w:rFonts w:hint="eastAsia" w:ascii="Times New Roman" w:hAnsi="Times New Roman" w:eastAsia="方正仿宋_GBK" w:cs="Times New Roman"/>
          <w:b/>
          <w:bCs/>
          <w:color w:val="000000"/>
          <w:kern w:val="0"/>
          <w:sz w:val="32"/>
          <w:szCs w:val="32"/>
          <w:shd w:val="clear" w:color="auto" w:fill="FFFFFF"/>
          <w:lang w:val="en-US" w:eastAsia="zh-CN" w:bidi="ar-SA"/>
        </w:rPr>
        <w:t>2023年3月1日</w:t>
      </w:r>
      <w:r>
        <w:rPr>
          <w:rFonts w:hint="default" w:ascii="Times New Roman" w:hAnsi="Times New Roman" w:eastAsia="方正仿宋_GBK" w:cs="Times New Roman"/>
          <w:b/>
          <w:bCs/>
          <w:color w:val="000000"/>
          <w:kern w:val="0"/>
          <w:sz w:val="32"/>
          <w:szCs w:val="32"/>
          <w:shd w:val="clear" w:color="auto" w:fill="FFFFFF"/>
          <w:lang w:val="en-US" w:eastAsia="zh-CN" w:bidi="ar-SA"/>
        </w:rPr>
        <w:t>建立健全《党建工作绩效考核测评机制》，已检查指导</w:t>
      </w:r>
      <w:r>
        <w:rPr>
          <w:rFonts w:hint="eastAsia" w:ascii="Times New Roman" w:hAnsi="Times New Roman" w:eastAsia="方正仿宋_GBK" w:cs="Times New Roman"/>
          <w:b/>
          <w:bCs/>
          <w:color w:val="000000"/>
          <w:kern w:val="0"/>
          <w:sz w:val="32"/>
          <w:szCs w:val="32"/>
          <w:shd w:val="clear" w:color="auto" w:fill="FFFFFF"/>
          <w:lang w:val="en-US" w:eastAsia="zh-CN" w:bidi="ar-SA"/>
        </w:rPr>
        <w:t>4</w:t>
      </w:r>
      <w:r>
        <w:rPr>
          <w:rFonts w:hint="default" w:ascii="Times New Roman" w:hAnsi="Times New Roman" w:eastAsia="方正仿宋_GBK" w:cs="Times New Roman"/>
          <w:b/>
          <w:bCs/>
          <w:color w:val="000000"/>
          <w:kern w:val="0"/>
          <w:sz w:val="32"/>
          <w:szCs w:val="32"/>
          <w:shd w:val="clear" w:color="auto" w:fill="FFFFFF"/>
          <w:lang w:val="en-US" w:eastAsia="zh-CN" w:bidi="ar-SA"/>
        </w:rPr>
        <w:t>次下属支部党建工作，强化监督，严格考核</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二是根据整改工作领导小组决定，以机关财务办为牵头部门，成立局机关内</w:t>
      </w:r>
      <w:r>
        <w:rPr>
          <w:rFonts w:hint="eastAsia" w:ascii="Times New Roman" w:hAnsi="Times New Roman" w:eastAsia="方正仿宋_GBK" w:cs="Times New Roman"/>
          <w:b/>
          <w:bCs/>
          <w:color w:val="000000"/>
          <w:kern w:val="0"/>
          <w:sz w:val="32"/>
          <w:szCs w:val="32"/>
          <w:shd w:val="clear" w:color="auto" w:fill="FFFFFF"/>
          <w:lang w:val="en-US" w:eastAsia="zh-CN" w:bidi="ar-SA"/>
        </w:rPr>
        <w:t>审</w:t>
      </w:r>
      <w:r>
        <w:rPr>
          <w:rFonts w:hint="default" w:ascii="Times New Roman" w:hAnsi="Times New Roman" w:eastAsia="方正仿宋_GBK" w:cs="Times New Roman"/>
          <w:b/>
          <w:bCs/>
          <w:color w:val="000000"/>
          <w:kern w:val="0"/>
          <w:sz w:val="32"/>
          <w:szCs w:val="32"/>
          <w:shd w:val="clear" w:color="auto" w:fill="FFFFFF"/>
          <w:lang w:val="en-US" w:eastAsia="zh-CN" w:bidi="ar-SA"/>
        </w:rPr>
        <w:t>办，从成立之日起，内</w:t>
      </w:r>
      <w:r>
        <w:rPr>
          <w:rFonts w:hint="eastAsia" w:ascii="Times New Roman" w:hAnsi="Times New Roman" w:eastAsia="方正仿宋_GBK" w:cs="Times New Roman"/>
          <w:b/>
          <w:bCs/>
          <w:color w:val="000000"/>
          <w:kern w:val="0"/>
          <w:sz w:val="32"/>
          <w:szCs w:val="32"/>
          <w:shd w:val="clear" w:color="auto" w:fill="FFFFFF"/>
          <w:lang w:val="en-US" w:eastAsia="zh-CN" w:bidi="ar-SA"/>
        </w:rPr>
        <w:t>审</w:t>
      </w:r>
      <w:r>
        <w:rPr>
          <w:rFonts w:hint="default" w:ascii="Times New Roman" w:hAnsi="Times New Roman" w:eastAsia="方正仿宋_GBK" w:cs="Times New Roman"/>
          <w:b/>
          <w:bCs/>
          <w:color w:val="000000"/>
          <w:kern w:val="0"/>
          <w:sz w:val="32"/>
          <w:szCs w:val="32"/>
          <w:shd w:val="clear" w:color="auto" w:fill="FFFFFF"/>
          <w:lang w:val="en-US" w:eastAsia="zh-CN" w:bidi="ar-SA"/>
        </w:rPr>
        <w:t>办负制订每年度内审计划、责对交通系统下属事业、企业单位进行相关内审。（预算执行审计、财务收支审计、相关专项审计等）</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三是交通运输局机关严肃机关单位工作纪律，严格执行上下班作息制度，严格落实请销假制度，按照规定履行请销假手续，指定专人负责考勤统计工作，定期提醒、通报签到情况和考勤情况，</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于2023年2月9日、2023年3月24日进行检查</w:t>
      </w:r>
      <w:r>
        <w:rPr>
          <w:rFonts w:hint="default" w:ascii="Times New Roman" w:hAnsi="Times New Roman" w:eastAsia="方正仿宋_GBK" w:cs="Times New Roman"/>
          <w:b/>
          <w:bCs/>
          <w:color w:val="000000"/>
          <w:kern w:val="0"/>
          <w:sz w:val="32"/>
          <w:szCs w:val="32"/>
          <w:shd w:val="clear" w:color="auto" w:fill="FFFFFF"/>
          <w:lang w:val="en-US" w:eastAsia="zh-CN" w:bidi="ar-SA"/>
        </w:rPr>
        <w:t>。交通执法大队严格出勤考勤上下班、值班备勤时间必须严格遵守机关作息时间规定和值班备勤制度，不准迟到、早退，不准无故不到岗，职工不在岗（如出外勤或公务外出等）必须明确调整好去向告知牌，严格监督考核上下班的考勤由科队主要负责人负责，值班备勤的考核由带班领导负责，并实行签到制，大队领导班子成员、行政办公室将对考勤情况进行不定期检查，若发现有弄虚作假情况，除扣虚报对象当月加班补贴（助）外，还要予以通报，严格年休假管理认真按照《职工带薪年休假条例》的有关规定执行，严格实行书面请销假全大队人员请假必须填写书面请假条，如遇紧急特殊情况，经口头请示同意后事后2天内补上书面请假条</w:t>
      </w:r>
      <w:r>
        <w:rPr>
          <w:rFonts w:hint="eastAsia" w:ascii="Times New Roman" w:hAnsi="Times New Roman" w:eastAsia="方正仿宋_GBK" w:cs="Times New Roman"/>
          <w:b/>
          <w:bCs/>
          <w:color w:val="000000"/>
          <w:kern w:val="0"/>
          <w:sz w:val="32"/>
          <w:szCs w:val="32"/>
          <w:shd w:val="clear" w:color="auto" w:fill="FFFFFF"/>
          <w:lang w:val="en-US" w:eastAsia="zh-CN" w:bidi="ar-SA"/>
        </w:rPr>
        <w:t>。</w:t>
      </w:r>
      <w:r>
        <w:rPr>
          <w:rFonts w:hint="default" w:ascii="Times New Roman" w:hAnsi="Times New Roman" w:eastAsia="方正仿宋_GBK" w:cs="Times New Roman"/>
          <w:b/>
          <w:bCs/>
          <w:color w:val="000000"/>
          <w:kern w:val="0"/>
          <w:sz w:val="32"/>
          <w:szCs w:val="32"/>
          <w:shd w:val="clear" w:color="auto" w:fill="FFFFFF"/>
          <w:lang w:val="en-US" w:eastAsia="zh-CN" w:bidi="ar-SA"/>
        </w:rPr>
        <w:t>公路事业发展中心</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于2023年2月13日召开关于“公路事业发展中心执行请销假制度执行不规范，请销假单上无领导签批，职工不在岗无去向告知和请假单”会议、于2023年2月13日进行了学习整改，</w:t>
      </w:r>
      <w:r>
        <w:rPr>
          <w:rFonts w:hint="default" w:ascii="Times New Roman" w:hAnsi="Times New Roman" w:eastAsia="方正仿宋_GBK" w:cs="Times New Roman"/>
          <w:b/>
          <w:bCs/>
          <w:color w:val="000000"/>
          <w:kern w:val="0"/>
          <w:sz w:val="32"/>
          <w:szCs w:val="32"/>
          <w:shd w:val="clear" w:color="auto" w:fill="FFFFFF"/>
          <w:lang w:val="en-US" w:eastAsia="zh-CN" w:bidi="ar-SA"/>
        </w:rPr>
        <w:t>完善</w:t>
      </w:r>
      <w:r>
        <w:rPr>
          <w:rFonts w:hint="eastAsia" w:ascii="Times New Roman" w:hAnsi="Times New Roman" w:eastAsia="方正仿宋_GBK" w:cs="Times New Roman"/>
          <w:b/>
          <w:bCs/>
          <w:color w:val="000000"/>
          <w:kern w:val="0"/>
          <w:sz w:val="32"/>
          <w:szCs w:val="32"/>
          <w:shd w:val="clear" w:color="auto" w:fill="FFFFFF"/>
          <w:lang w:val="en-US" w:eastAsia="zh-CN" w:bidi="ar-SA"/>
        </w:rPr>
        <w:t>请（销）假制度，请假要按要求填写请假单，由主管领导签批，请事假3天及以上的，由单位一把手签批，销假由主管领导签批。完善外出去向告知制度，职工外出办事或下乡不在岗时填写外出去向告知单，由主管领导签批，去向牌拨到公出档。如因私事不在岗填事假单。下发并规范执行请（销）假制度及外出告知制度，并将之列为职工个人年度考核的指标之一，对违反请（销）假及外出告知制度的人员按有关管理制度严肃处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加强公文归档管理，安排专人负责收发文件的管理，严格按照文件收发管理规定对上级文件及本级文件进行归档及签发，局党组下发文件时必选严格实行领导及部门负责人对其内容签署批示后方可进行下发。举办1次公文管理培训班，针对党政办文秘、文书开展基础知识培训，提升公文管理水平和操作技能，确保公文行文规范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9.着力解决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法纪规矩意识淡薄</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一是落实落靠主体责任，严格执行党风廉政建设责任制，认真落实“一岗双责”。严格执行法规制度，凡是违反</w:t>
      </w:r>
      <w:r>
        <w:rPr>
          <w:rFonts w:hint="eastAsia" w:ascii="Times New Roman" w:hAnsi="Times New Roman" w:eastAsia="方正仿宋_GBK" w:cs="Times New Roman"/>
          <w:b/>
          <w:bCs/>
          <w:color w:val="000000"/>
          <w:kern w:val="0"/>
          <w:sz w:val="32"/>
          <w:szCs w:val="32"/>
          <w:shd w:val="clear" w:color="auto" w:fill="FFFFFF"/>
          <w:lang w:val="en-US" w:eastAsia="zh-CN" w:bidi="ar-SA"/>
        </w:rPr>
        <w:t>法律法规</w:t>
      </w:r>
      <w:r>
        <w:rPr>
          <w:rFonts w:hint="default" w:ascii="Times New Roman" w:hAnsi="Times New Roman" w:eastAsia="方正仿宋_GBK" w:cs="Times New Roman"/>
          <w:b/>
          <w:bCs/>
          <w:color w:val="000000"/>
          <w:kern w:val="0"/>
          <w:sz w:val="32"/>
          <w:szCs w:val="32"/>
          <w:shd w:val="clear" w:color="auto" w:fill="FFFFFF"/>
          <w:lang w:val="en-US" w:eastAsia="zh-CN" w:bidi="ar-SA"/>
        </w:rPr>
        <w:t>的，按相关规定处理，严肃追究责任。督促各支部开展警示教育活动，</w:t>
      </w:r>
      <w:r>
        <w:rPr>
          <w:rFonts w:hint="eastAsia" w:ascii="Times New Roman" w:hAnsi="Times New Roman" w:eastAsia="方正仿宋_GBK" w:cs="Times New Roman"/>
          <w:b/>
          <w:bCs/>
          <w:color w:val="000000"/>
          <w:kern w:val="0"/>
          <w:sz w:val="32"/>
          <w:szCs w:val="32"/>
          <w:shd w:val="clear" w:color="auto" w:fill="FFFFFF"/>
          <w:lang w:val="en-US" w:eastAsia="zh-CN" w:bidi="ar-SA"/>
        </w:rPr>
        <w:t>截至目前已开展9次警示教育活动，于2023年2月17日、2023年2月28日、2023年3月13日检查了</w:t>
      </w:r>
      <w:r>
        <w:rPr>
          <w:rFonts w:hint="default" w:ascii="Times New Roman" w:hAnsi="Times New Roman" w:eastAsia="方正仿宋_GBK" w:cs="Times New Roman"/>
          <w:b/>
          <w:bCs/>
          <w:color w:val="000000"/>
          <w:kern w:val="0"/>
          <w:sz w:val="32"/>
          <w:szCs w:val="32"/>
          <w:shd w:val="clear" w:color="auto" w:fill="FFFFFF"/>
          <w:lang w:val="en-US" w:eastAsia="zh-CN" w:bidi="ar-SA"/>
        </w:rPr>
        <w:t>个人学习笔记</w:t>
      </w:r>
      <w:r>
        <w:rPr>
          <w:rFonts w:hint="eastAsia" w:ascii="Times New Roman" w:hAnsi="Times New Roman" w:eastAsia="方正仿宋_GBK" w:cs="Times New Roman"/>
          <w:b/>
          <w:bCs/>
          <w:color w:val="000000"/>
          <w:kern w:val="0"/>
          <w:sz w:val="32"/>
          <w:szCs w:val="32"/>
          <w:shd w:val="clear" w:color="auto" w:fill="FFFFFF"/>
          <w:lang w:val="en-US" w:eastAsia="zh-CN" w:bidi="ar-SA"/>
        </w:rPr>
        <w:t>等。</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w:t>
      </w:r>
      <w:r>
        <w:rPr>
          <w:rFonts w:hint="eastAsia" w:ascii="Times New Roman" w:hAnsi="Times New Roman" w:eastAsia="方正仿宋_GBK" w:cs="Times New Roman"/>
          <w:b/>
          <w:bCs/>
          <w:color w:val="000000"/>
          <w:kern w:val="0"/>
          <w:sz w:val="32"/>
          <w:szCs w:val="32"/>
          <w:shd w:val="clear" w:color="auto" w:fill="FFFFFF"/>
          <w:lang w:val="en-US" w:eastAsia="zh-CN" w:bidi="ar-SA"/>
        </w:rPr>
        <w:t>2023年2月28日，</w:t>
      </w:r>
      <w:r>
        <w:rPr>
          <w:rFonts w:hint="default" w:ascii="Times New Roman" w:hAnsi="Times New Roman" w:eastAsia="方正仿宋_GBK" w:cs="Times New Roman"/>
          <w:b/>
          <w:bCs/>
          <w:color w:val="000000"/>
          <w:kern w:val="0"/>
          <w:sz w:val="32"/>
          <w:szCs w:val="32"/>
          <w:shd w:val="clear" w:color="auto" w:fill="FFFFFF"/>
          <w:lang w:val="en-US" w:eastAsia="zh-CN" w:bidi="ar-SA"/>
        </w:rPr>
        <w:t>组织各部门人员认真学习差旅费管理办法1次，严格按照办法要求审核票据，将不符合规定报销的差旅费收回，主管领导找当事人进行警示教育谈话，结合单位实际制定《公务出差审批单》，工作中严格按照办法要求审核票据，超出规定范围和标准的一律不予报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10.着力解决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基层单位财务管理混乱</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一是畅通客运有限公司本单位官司结束，账户解封立即启用，在工作中不断完善财务各项工作，坚决按照制度执行，严格按照财务相关法律法规要求进行账务处理, 坚决禁止以任何理由、任何借口、任何方式将公款存入私人账户，经过自查，及时整改，公款私存问题已经解决</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完善《财务管理制度》《会计岗位职责》，理顺财务，账务处理流程，坚决拒绝坐收坐支现象，严格执行收支两条线，严格按照《企业会计制度》中现金管理条例执行，收到的现金存入银行，从银行提取现金后再予支付</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三是加强货币资金管理建立健全收入支出制度，制定完善《财务票据管理制度》《财务管理制度》，对资金定期清查盘点，加强财务人员培训，截止目前已完成培训4次</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四是按工会收支管理办法合理合规使用会费，坚持经费独立管理，坚持预算管理，民主管理</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五是按照会计法律法规执行整改、禁止大额付现，建立健全收入支出制度，完善资金管理制度，加强财务人员培训，超过一千元以转账形式支付</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六是建立财务管理制度，完善财务工作，做到有据可查，补齐原始凭证，建立严格单位内部内控制度，严格审核票据，健全支付手续，补齐相关手续，今后报销发票要有经手人、一把手、财务负责人三方签字予以报销，禁止手续不完整支付</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七是</w:t>
      </w:r>
      <w:r>
        <w:rPr>
          <w:rFonts w:hint="eastAsia" w:ascii="Times New Roman" w:hAnsi="Times New Roman" w:eastAsia="方正仿宋_GBK" w:cs="Times New Roman"/>
          <w:b/>
          <w:bCs/>
          <w:color w:val="000000"/>
          <w:kern w:val="0"/>
          <w:sz w:val="32"/>
          <w:szCs w:val="32"/>
          <w:shd w:val="clear" w:color="auto" w:fill="FFFFFF"/>
          <w:lang w:val="en-US" w:eastAsia="zh-CN" w:bidi="ar-SA"/>
        </w:rPr>
        <w:t>交通运输局机关2023年2月23日召开会议对固定资产进行</w:t>
      </w:r>
      <w:r>
        <w:rPr>
          <w:rFonts w:hint="default" w:ascii="Times New Roman" w:hAnsi="Times New Roman" w:eastAsia="方正仿宋_GBK" w:cs="Times New Roman"/>
          <w:b/>
          <w:bCs/>
          <w:color w:val="000000"/>
          <w:kern w:val="0"/>
          <w:sz w:val="32"/>
          <w:szCs w:val="32"/>
          <w:shd w:val="clear" w:color="auto" w:fill="FFFFFF"/>
          <w:lang w:val="en-US" w:eastAsia="zh-CN" w:bidi="ar-SA"/>
        </w:rPr>
        <w:t>补录，在今后财务工作中，严格按照《密山市行政事业单位固定资产管理办法（暂行）》执行</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八是</w:t>
      </w:r>
      <w:r>
        <w:rPr>
          <w:rFonts w:hint="default" w:ascii="Times New Roman" w:hAnsi="Times New Roman" w:eastAsia="方正仿宋_GBK" w:cs="Times New Roman"/>
          <w:b/>
          <w:bCs/>
          <w:color w:val="000000"/>
          <w:kern w:val="0"/>
          <w:sz w:val="32"/>
          <w:szCs w:val="32"/>
          <w:shd w:val="clear" w:color="auto" w:fill="FFFFFF"/>
          <w:lang w:val="en-US" w:eastAsia="zh-CN" w:bidi="ar-SA"/>
        </w:rPr>
        <w:t>公路事业发展中心</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于2023年2月13日召开关于“公路事业发展中心固定资产未入账”会议、于2023年2月8日召开关于《固定资产控制制度》培训、学习</w:t>
      </w:r>
      <w:r>
        <w:rPr>
          <w:rFonts w:hint="default" w:ascii="Times New Roman" w:hAnsi="Times New Roman" w:eastAsia="方正仿宋_GBK" w:cs="Times New Roman"/>
          <w:b/>
          <w:bCs/>
          <w:color w:val="000000"/>
          <w:kern w:val="0"/>
          <w:sz w:val="32"/>
          <w:szCs w:val="32"/>
          <w:shd w:val="clear" w:color="auto" w:fill="FFFFFF"/>
          <w:lang w:val="en-US" w:eastAsia="zh-CN" w:bidi="ar-SA"/>
        </w:rPr>
        <w:t>，并结合单位实际制定《固定资产控制制度》，严格按照制度要求执行到位，将应列未列的固定资产入账。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九是</w:t>
      </w:r>
      <w:r>
        <w:rPr>
          <w:rFonts w:hint="default" w:ascii="Times New Roman" w:hAnsi="Times New Roman" w:eastAsia="方正仿宋_GBK" w:cs="Times New Roman"/>
          <w:b/>
          <w:bCs/>
          <w:color w:val="000000"/>
          <w:kern w:val="0"/>
          <w:sz w:val="32"/>
          <w:szCs w:val="32"/>
          <w:shd w:val="clear" w:color="auto" w:fill="FFFFFF"/>
          <w:lang w:val="en-US" w:eastAsia="zh-CN" w:bidi="ar-SA"/>
        </w:rPr>
        <w:t>运输总公司</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于2023年2月17日召开完善财务规章制度会议，2023年2月23日财务制度培训学习，</w:t>
      </w:r>
      <w:r>
        <w:rPr>
          <w:rFonts w:hint="default" w:ascii="Times New Roman" w:hAnsi="Times New Roman" w:eastAsia="方正仿宋_GBK" w:cs="Times New Roman"/>
          <w:b/>
          <w:bCs/>
          <w:color w:val="000000"/>
          <w:kern w:val="0"/>
          <w:sz w:val="32"/>
          <w:szCs w:val="32"/>
          <w:shd w:val="clear" w:color="auto" w:fill="FFFFFF"/>
          <w:lang w:val="en-US" w:eastAsia="zh-CN" w:bidi="ar-SA"/>
        </w:rPr>
        <w:t>进行相应科目调账，加强对固定资产管理，严格执行财务制度，防止国有资产流失。</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十是</w:t>
      </w:r>
      <w:r>
        <w:rPr>
          <w:rFonts w:hint="default" w:ascii="Times New Roman" w:hAnsi="Times New Roman" w:eastAsia="方正仿宋_GBK" w:cs="Times New Roman"/>
          <w:b/>
          <w:bCs/>
          <w:color w:val="000000"/>
          <w:kern w:val="0"/>
          <w:sz w:val="32"/>
          <w:szCs w:val="32"/>
          <w:shd w:val="clear" w:color="auto" w:fill="FFFFFF"/>
          <w:lang w:val="en-US" w:eastAsia="zh-CN" w:bidi="ar-SA"/>
        </w:rPr>
        <w:t>经</w:t>
      </w:r>
      <w:r>
        <w:rPr>
          <w:rFonts w:hint="eastAsia" w:ascii="Times New Roman" w:hAnsi="Times New Roman" w:eastAsia="方正仿宋_GBK" w:cs="Times New Roman"/>
          <w:b/>
          <w:bCs/>
          <w:color w:val="000000"/>
          <w:kern w:val="0"/>
          <w:sz w:val="32"/>
          <w:szCs w:val="32"/>
          <w:shd w:val="clear" w:color="auto" w:fill="FFFFFF"/>
          <w:lang w:val="en-US" w:eastAsia="zh-CN" w:bidi="ar-SA"/>
        </w:rPr>
        <w:t>2023年2月22日</w:t>
      </w:r>
      <w:r>
        <w:rPr>
          <w:rFonts w:hint="default" w:ascii="Times New Roman" w:hAnsi="Times New Roman" w:eastAsia="方正仿宋_GBK" w:cs="Times New Roman"/>
          <w:b/>
          <w:bCs/>
          <w:color w:val="000000"/>
          <w:kern w:val="0"/>
          <w:sz w:val="32"/>
          <w:szCs w:val="32"/>
          <w:shd w:val="clear" w:color="auto" w:fill="FFFFFF"/>
          <w:lang w:val="en-US" w:eastAsia="zh-CN" w:bidi="ar-SA"/>
        </w:rPr>
        <w:t>整改工作领导小组研究决定，及时将利息收入上缴至财政国库。</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楷体_GBK" w:cs="Times New Roman"/>
          <w:b/>
          <w:bCs w:val="0"/>
          <w:kern w:val="2"/>
          <w:sz w:val="32"/>
          <w:szCs w:val="32"/>
          <w:lang w:val="en-US" w:eastAsia="zh-CN" w:bidi="ar-SA"/>
        </w:rPr>
      </w:pPr>
      <w:r>
        <w:rPr>
          <w:rFonts w:hint="eastAsia" w:ascii="Times New Roman" w:hAnsi="Times New Roman" w:eastAsia="方正楷体_GBK" w:cs="Times New Roman"/>
          <w:b/>
          <w:bCs w:val="0"/>
          <w:kern w:val="2"/>
          <w:sz w:val="32"/>
          <w:szCs w:val="32"/>
          <w:lang w:val="en-US" w:eastAsia="zh-CN" w:bidi="ar-SA"/>
        </w:rPr>
        <w:t>（三）</w:t>
      </w:r>
      <w:r>
        <w:rPr>
          <w:rFonts w:hint="default" w:ascii="Times New Roman" w:hAnsi="Times New Roman" w:eastAsia="方正楷体_GBK" w:cs="Times New Roman"/>
          <w:b/>
          <w:bCs w:val="0"/>
          <w:kern w:val="2"/>
          <w:sz w:val="32"/>
          <w:szCs w:val="32"/>
          <w:lang w:val="en-US" w:eastAsia="zh-CN" w:bidi="ar-SA"/>
        </w:rPr>
        <w:t>党建主体责任意识不强，基层党建工作弱化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11.着力解决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“三会一课”制度执行不严格</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局机关党支部严格落实“三会一课”制度，按照制度要求，每月应至少召开1次支部委员会，每季度至少召开1次党员大会，每季度组织党员上1次党课，党支部书记每年至少给党员讲1次党课，增强组织生活严肃性，重点抓支委班子建设，带头落实党内政治生活的各项要求，着力发挥支委班子领头雁作用，加大支委班子党务工作培训力度，不断提高支委班子履职能力，谋划支部党建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二是交通运输综合行政执法大队第一、第二党支部将专记党支部工作内容，不得记载与党组织工作无关事项，详细记录会议情况，记录内容要详细具体，做到不添加、不遗漏，字迹要工整、表述准确。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三是公路事业发展中心工程机械党支部</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于2023年2月10日召开关于“工程机械党支部党员大会记录不全”会议、于2023年2月17日召开关于党务工作者培训、学习</w:t>
      </w:r>
      <w:r>
        <w:rPr>
          <w:rFonts w:hint="default" w:ascii="Times New Roman" w:hAnsi="Times New Roman" w:eastAsia="方正仿宋_GBK" w:cs="Times New Roman"/>
          <w:b/>
          <w:bCs/>
          <w:color w:val="000000"/>
          <w:kern w:val="0"/>
          <w:sz w:val="32"/>
          <w:szCs w:val="32"/>
          <w:shd w:val="clear" w:color="auto" w:fill="FFFFFF"/>
          <w:lang w:val="en-US" w:eastAsia="zh-CN" w:bidi="ar-SA"/>
        </w:rPr>
        <w:t>，提高认识，加强领导，加强检查监督，形成合力。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四是龙航运输有限公司客运站党支部开展自查，</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于2023年2月17日召开巡察整改工作会议</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五是运输总公司客运分公司党支部</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于2023年3月13日召开关于党员大会，</w:t>
      </w:r>
      <w:r>
        <w:rPr>
          <w:rFonts w:hint="default" w:ascii="Times New Roman" w:hAnsi="Times New Roman" w:eastAsia="方正仿宋_GBK" w:cs="Times New Roman"/>
          <w:b/>
          <w:bCs/>
          <w:color w:val="000000"/>
          <w:kern w:val="0"/>
          <w:sz w:val="32"/>
          <w:szCs w:val="32"/>
          <w:shd w:val="clear" w:color="auto" w:fill="FFFFFF"/>
          <w:lang w:val="en-US" w:eastAsia="zh-CN" w:bidi="ar-SA"/>
        </w:rPr>
        <w:t>安排专人记录，及时整理、规范记录，将巡察指出的空白部分及时填写补充</w:t>
      </w:r>
      <w:r>
        <w:rPr>
          <w:rFonts w:hint="eastAsia" w:ascii="Times New Roman" w:hAnsi="Times New Roman" w:eastAsia="方正仿宋_GBK" w:cs="Times New Roman"/>
          <w:b/>
          <w:bCs/>
          <w:color w:val="000000"/>
          <w:kern w:val="0"/>
          <w:sz w:val="32"/>
          <w:szCs w:val="32"/>
          <w:shd w:val="clear" w:color="auto" w:fill="FFFFFF"/>
          <w:lang w:val="en-US" w:eastAsia="zh-CN" w:bidi="ar-SA"/>
        </w:rPr>
        <w:t>，</w:t>
      </w:r>
      <w:r>
        <w:rPr>
          <w:rFonts w:hint="default" w:ascii="Times New Roman" w:hAnsi="Times New Roman" w:eastAsia="方正仿宋_GBK" w:cs="Times New Roman"/>
          <w:b/>
          <w:bCs/>
          <w:color w:val="000000"/>
          <w:kern w:val="0"/>
          <w:sz w:val="32"/>
          <w:szCs w:val="32"/>
          <w:shd w:val="clear" w:color="auto" w:fill="FFFFFF"/>
          <w:lang w:val="en-US" w:eastAsia="zh-CN" w:bidi="ar-SA"/>
        </w:rPr>
        <w:t xml:space="preserve">   </w:t>
      </w:r>
      <w:r>
        <w:rPr>
          <w:rFonts w:hint="eastAsia" w:ascii="Times New Roman" w:hAnsi="Times New Roman" w:eastAsia="方正仿宋_GBK" w:cs="Times New Roman"/>
          <w:b/>
          <w:bCs/>
          <w:color w:val="000000"/>
          <w:kern w:val="0"/>
          <w:sz w:val="32"/>
          <w:szCs w:val="32"/>
          <w:shd w:val="clear" w:color="auto" w:fill="FFFFFF"/>
          <w:lang w:val="en-US" w:eastAsia="zh-CN" w:bidi="ar-SA"/>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12.着力解决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党建主体责任落实不到位</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一是制定党员活动计划、积极创新党员活动形式，提升工作人员热情，积极配合上级单位工作，按时完成上级部门所下发的工作任务</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严格执行“三会一课”制度，认真开展组织生活会，认真完成影像存档，提前做出安排，按照专题学习，征求党员、群众意见，做好批评和自我批评记录，指定人员负责记录，做好记录与归档工作，规范完整填写，记录内容要详细具体，做到不添加、不遗漏，字迹要工整、表述要准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13.着力解决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专题学习内业资料不全</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一是安排专人记录理论中心组集中学习记录簿，并定期开展自查，及时整理记录、规范书写、不落项，将巡察指出的空白部分及时填写补充</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二是按照上级要求对各项</w:t>
      </w:r>
      <w:r>
        <w:rPr>
          <w:rFonts w:hint="eastAsia" w:ascii="Times New Roman" w:hAnsi="Times New Roman" w:eastAsia="方正仿宋_GBK" w:cs="Times New Roman"/>
          <w:b/>
          <w:bCs/>
          <w:color w:val="000000"/>
          <w:kern w:val="0"/>
          <w:sz w:val="32"/>
          <w:szCs w:val="32"/>
          <w:shd w:val="clear" w:color="auto" w:fill="FFFFFF"/>
          <w:lang w:val="en-US" w:eastAsia="zh-CN" w:bidi="ar-SA"/>
        </w:rPr>
        <w:t>文件</w:t>
      </w:r>
      <w:r>
        <w:rPr>
          <w:rFonts w:hint="default" w:ascii="Times New Roman" w:hAnsi="Times New Roman" w:eastAsia="方正仿宋_GBK" w:cs="Times New Roman"/>
          <w:b/>
          <w:bCs/>
          <w:color w:val="000000"/>
          <w:kern w:val="0"/>
          <w:sz w:val="32"/>
          <w:szCs w:val="32"/>
          <w:shd w:val="clear" w:color="auto" w:fill="FFFFFF"/>
          <w:lang w:val="en-US" w:eastAsia="zh-CN" w:bidi="ar-SA"/>
        </w:rPr>
        <w:t>进行规范整理、归档，将“解放思想，振兴发展”的问题查摆和原因剖析重新整理、归档</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立足交通系统职能职责，结合实际找准切入点、着力点，积极为群众办实事、解难题，广泛发动基层党组织和党员干部立足本职岗位为民服务，切实解决行业困难事、群众烦心事，现已将“我为群众办实事”台账、“走流程”台账、佐证材料、项目计划等材料进行归档。</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14.着力解决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党建载体活动开展不实</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一是抓好个人承诺写实，加强对党员干部的日常考核，由考评办</w:t>
      </w:r>
      <w:r>
        <w:rPr>
          <w:rFonts w:hint="eastAsia" w:ascii="Times New Roman" w:hAnsi="Times New Roman" w:eastAsia="方正仿宋_GBK" w:cs="Times New Roman"/>
          <w:b/>
          <w:bCs/>
          <w:color w:val="000000"/>
          <w:kern w:val="0"/>
          <w:sz w:val="32"/>
          <w:szCs w:val="32"/>
          <w:shd w:val="clear" w:color="auto" w:fill="FFFFFF"/>
          <w:lang w:val="en-US" w:eastAsia="zh-CN" w:bidi="ar-SA"/>
        </w:rPr>
        <w:t>每半年</w:t>
      </w:r>
      <w:r>
        <w:rPr>
          <w:rFonts w:hint="default" w:ascii="Times New Roman" w:hAnsi="Times New Roman" w:eastAsia="方正仿宋_GBK" w:cs="Times New Roman"/>
          <w:b/>
          <w:bCs/>
          <w:color w:val="000000"/>
          <w:kern w:val="0"/>
          <w:sz w:val="32"/>
          <w:szCs w:val="32"/>
          <w:shd w:val="clear" w:color="auto" w:fill="FFFFFF"/>
          <w:lang w:val="en-US" w:eastAsia="zh-CN" w:bidi="ar-SA"/>
        </w:rPr>
        <w:t>进行</w:t>
      </w:r>
      <w:r>
        <w:rPr>
          <w:rFonts w:hint="eastAsia" w:ascii="Times New Roman" w:hAnsi="Times New Roman" w:eastAsia="方正仿宋_GBK" w:cs="Times New Roman"/>
          <w:b/>
          <w:bCs/>
          <w:color w:val="000000"/>
          <w:kern w:val="0"/>
          <w:sz w:val="32"/>
          <w:szCs w:val="32"/>
          <w:shd w:val="clear" w:color="auto" w:fill="FFFFFF"/>
          <w:lang w:val="en-US" w:eastAsia="zh-CN" w:bidi="ar-SA"/>
        </w:rPr>
        <w:t>1次</w:t>
      </w:r>
      <w:r>
        <w:rPr>
          <w:rFonts w:hint="default" w:ascii="Times New Roman" w:hAnsi="Times New Roman" w:eastAsia="方正仿宋_GBK" w:cs="Times New Roman"/>
          <w:b/>
          <w:bCs/>
          <w:color w:val="000000"/>
          <w:kern w:val="0"/>
          <w:sz w:val="32"/>
          <w:szCs w:val="32"/>
          <w:shd w:val="clear" w:color="auto" w:fill="FFFFFF"/>
          <w:lang w:val="en-US" w:eastAsia="zh-CN" w:bidi="ar-SA"/>
        </w:rPr>
        <w:t>考核测评，截止目前已进行1次测评考核。加强学习培训和教育管理，组织党员开展党性教育学习，邀请党校老师主讲，提高党员党性修养，结合党风廉政建设，严肃考核，重点查看党员干部违纪违法情况，客观、准确地进行综合评定，对2023年度建新功星级评定工作作出部署安排，安排组织委员做好民主评议党员的资料收集和相关登记记录工作</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以建党活动为主线，结合“互联网+”等新科技，创新党建载体，积极开展精品党日活动，每月至少开展一次，保证全年开展12次以上，弘扬正能量，唱响主旋律，充分发挥各支部战斗堡垒作用，在活动的形式、内容、深度等方面探索新方法、新途径，以点带面，提升党建工作效能，在坚持原则有组织生活制度的基础上，丰富活动内容、创新活动形式、提高活动质量、增强活动效果</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交通运输局党组强化民主生活会材料审核，党组书记对班子成员的发言提纲亲自审阅把关，对内容有漏项、检查不深刻、谈工作多谈问题少等达不到要求的，督促返工重写，坚决禁止照抄照搬现象，认真落实党建工作督查核查制度，加大对各支部党员学习心得体会、党性分析材料、组织生活会发言等党建材料的督促检查。下属单位提高思想认识，加强学习政治理论知识，与工作实际相结合，做到学以致用，用以促学，进一步强化自身能力和水平，根据活动主题和要求，结合本职工作，勤于思考，认真撰写材料，禁止照抄照搬现象</w:t>
      </w:r>
      <w:r>
        <w:rPr>
          <w:rFonts w:hint="eastAsia"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四</w:t>
      </w:r>
      <w:r>
        <w:rPr>
          <w:rFonts w:hint="default" w:ascii="Times New Roman" w:hAnsi="Times New Roman" w:eastAsia="方正仿宋_GBK" w:cs="Times New Roman"/>
          <w:b/>
          <w:bCs/>
          <w:color w:val="000000"/>
          <w:kern w:val="0"/>
          <w:sz w:val="32"/>
          <w:szCs w:val="32"/>
          <w:shd w:val="clear" w:color="auto" w:fill="FFFFFF"/>
          <w:lang w:val="en-US" w:eastAsia="zh-CN" w:bidi="ar-SA"/>
        </w:rPr>
        <w:t>是公路事业发展中心机关党支部主动认领问题，</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于2023年2月10日召开关于“机关党支部民主生活会走形式，批评与自我批评缺少辣味，对照检查剖析问题简单，应付了事”会议、于2023年2月17日召开关于党务工作者培训、学习，</w:t>
      </w:r>
      <w:r>
        <w:rPr>
          <w:rFonts w:hint="default" w:ascii="Times New Roman" w:hAnsi="Times New Roman" w:eastAsia="方正仿宋_GBK" w:cs="Times New Roman"/>
          <w:b/>
          <w:bCs/>
          <w:color w:val="000000"/>
          <w:kern w:val="0"/>
          <w:sz w:val="32"/>
          <w:szCs w:val="32"/>
          <w:shd w:val="clear" w:color="auto" w:fill="FFFFFF"/>
          <w:lang w:val="en-US" w:eastAsia="zh-CN" w:bidi="ar-SA"/>
        </w:rPr>
        <w:t>深刻剖析个人对照检查材料，严肃民主生活会工作纪律，严格按照上级文件精神和工作程序开好专题民主生活会，认真开展好批评与自我批评，真正做到见人见事，红脸出汗。</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15.着力解决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针对选人用人工作不规范</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一是提高认识，认真学习习近平总书记关于民主集中制的重要论述，进一步深化对“三重一大”制度重要性和必要性的认识，认真做好每个环节，不断提高集体决策水平。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二是立行立改，</w:t>
      </w:r>
      <w:r>
        <w:rPr>
          <w:rFonts w:hint="eastAsia" w:ascii="Times New Roman" w:hAnsi="Times New Roman" w:eastAsia="方正仿宋_GBK" w:cs="Times New Roman"/>
          <w:b/>
          <w:bCs/>
          <w:color w:val="000000"/>
          <w:kern w:val="0"/>
          <w:sz w:val="32"/>
          <w:szCs w:val="32"/>
          <w:shd w:val="clear" w:color="auto" w:fill="FFFFFF"/>
          <w:lang w:val="en-US" w:eastAsia="zh-CN" w:bidi="ar-SA"/>
        </w:rPr>
        <w:t>2023年2月28日</w:t>
      </w:r>
      <w:r>
        <w:rPr>
          <w:rFonts w:hint="default" w:ascii="Times New Roman" w:hAnsi="Times New Roman" w:eastAsia="方正仿宋_GBK" w:cs="Times New Roman"/>
          <w:b/>
          <w:bCs/>
          <w:color w:val="000000"/>
          <w:kern w:val="0"/>
          <w:sz w:val="32"/>
          <w:szCs w:val="32"/>
          <w:shd w:val="clear" w:color="auto" w:fill="FFFFFF"/>
          <w:lang w:val="en-US" w:eastAsia="zh-CN" w:bidi="ar-SA"/>
        </w:rPr>
        <w:t>认真学习党组工作规范，安排专人对党组研究事项进行详细记载，确保记录不漏项、不缺项</w:t>
      </w:r>
      <w:r>
        <w:rPr>
          <w:rFonts w:hint="eastAsia" w:ascii="Times New Roman" w:hAnsi="Times New Roman" w:eastAsia="方正仿宋_GBK" w:cs="Times New Roman"/>
          <w:b/>
          <w:bCs/>
          <w:color w:val="000000"/>
          <w:kern w:val="0"/>
          <w:sz w:val="32"/>
          <w:szCs w:val="32"/>
          <w:shd w:val="clear" w:color="auto" w:fill="FFFFFF"/>
          <w:lang w:val="en-US" w:eastAsia="zh-CN" w:bidi="ar-SA"/>
        </w:rPr>
        <w:t>，</w:t>
      </w:r>
      <w:r>
        <w:rPr>
          <w:rFonts w:hint="default" w:ascii="Times New Roman" w:hAnsi="Times New Roman" w:eastAsia="方正仿宋_GBK" w:cs="Times New Roman"/>
          <w:b/>
          <w:bCs/>
          <w:color w:val="000000"/>
          <w:kern w:val="0"/>
          <w:sz w:val="32"/>
          <w:szCs w:val="32"/>
          <w:shd w:val="clear" w:color="auto" w:fill="FFFFFF"/>
          <w:lang w:val="en-US" w:eastAsia="zh-CN" w:bidi="ar-SA"/>
        </w:rPr>
        <w:t>认真梳理近五年来党组研究的“三重一大”事项，查看是否符合议事程序、是否落实民主集中制、局党组成员是否充分表达意见、一把手是否坚持末位表态，同时深刻检讨党组会研究人事调整时其他党组成员未充分发表意见的问题根源。</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三是建章立制，</w:t>
      </w:r>
      <w:r>
        <w:rPr>
          <w:rFonts w:hint="eastAsia" w:ascii="Times New Roman" w:hAnsi="Times New Roman" w:eastAsia="方正仿宋_GBK" w:cs="Times New Roman"/>
          <w:b/>
          <w:bCs/>
          <w:color w:val="000000"/>
          <w:kern w:val="0"/>
          <w:sz w:val="32"/>
          <w:szCs w:val="32"/>
          <w:shd w:val="clear" w:color="auto" w:fill="FFFFFF"/>
          <w:lang w:val="en-US" w:eastAsia="zh-CN" w:bidi="ar-SA"/>
        </w:rPr>
        <w:t>2023年3月1日</w:t>
      </w:r>
      <w:r>
        <w:rPr>
          <w:rFonts w:hint="default" w:ascii="Times New Roman" w:hAnsi="Times New Roman" w:eastAsia="方正仿宋_GBK" w:cs="Times New Roman"/>
          <w:b/>
          <w:bCs/>
          <w:color w:val="000000"/>
          <w:kern w:val="0"/>
          <w:sz w:val="32"/>
          <w:szCs w:val="32"/>
          <w:shd w:val="clear" w:color="auto" w:fill="FFFFFF"/>
          <w:lang w:val="en-US" w:eastAsia="zh-CN" w:bidi="ar-SA"/>
        </w:rPr>
        <w:t>制定完善《密山市交通运输局党组议事规则》并下发执行，安排专人完整记录会议过程，并严格履行回避制度。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楷体_GBK" w:cs="Times New Roman"/>
          <w:b/>
          <w:bCs w:val="0"/>
          <w:kern w:val="2"/>
          <w:sz w:val="32"/>
          <w:szCs w:val="32"/>
          <w:lang w:val="en-US" w:eastAsia="zh-CN" w:bidi="ar-SA"/>
        </w:rPr>
      </w:pPr>
      <w:r>
        <w:rPr>
          <w:rFonts w:hint="eastAsia" w:ascii="Times New Roman" w:hAnsi="Times New Roman" w:eastAsia="方正楷体_GBK" w:cs="Times New Roman"/>
          <w:b/>
          <w:bCs w:val="0"/>
          <w:kern w:val="2"/>
          <w:sz w:val="32"/>
          <w:szCs w:val="32"/>
          <w:lang w:val="en-US" w:eastAsia="zh-CN" w:bidi="ar-SA"/>
        </w:rPr>
        <w:t>（四）</w:t>
      </w:r>
      <w:r>
        <w:rPr>
          <w:rFonts w:hint="default" w:ascii="Times New Roman" w:hAnsi="Times New Roman" w:eastAsia="方正楷体_GBK" w:cs="Times New Roman"/>
          <w:b/>
          <w:bCs w:val="0"/>
          <w:kern w:val="2"/>
          <w:sz w:val="32"/>
          <w:szCs w:val="32"/>
          <w:lang w:val="en-US" w:eastAsia="zh-CN" w:bidi="ar-SA"/>
        </w:rPr>
        <w:t>巡察整改落实不到位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16.着力解决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党建工作责任制落实不力</w:t>
      </w:r>
      <w:r>
        <w:rPr>
          <w:rFonts w:hint="eastAsia" w:ascii="Times New Roman" w:hAnsi="Times New Roman" w:eastAsia="方正仿宋_GBK" w:cs="Times New Roman"/>
          <w:b/>
          <w:bCs/>
          <w:color w:val="000000"/>
          <w:kern w:val="0"/>
          <w:sz w:val="32"/>
          <w:szCs w:val="32"/>
          <w:shd w:val="clear" w:color="auto" w:fill="FFFFFF"/>
          <w:lang w:val="en-US" w:eastAsia="zh-CN" w:bidi="ar-SA"/>
        </w:rPr>
        <w:t>的问题</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交通运输局党组推动责任融合，通过持续开展党支部书记、新任党支部书记轮训，教育引导一把手牢固树立“抓好党建是最大政绩”的意识，推动“一岗双责”落实，加强监督考核，结合企业实际，围绕党建与业务发展开展党建检查，把抓班子、带队伍和党建工作开展情况纳入业务指标考核体系中，把党建考核作为评优评先、提拔任用的重要依据，提升干部能力。针对支部书记、支部委员等不同群体，开展分层次培训，不断增强党务干部主责主业意识和综合能力，建立长效机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二是畅通客运有限公司</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于2023年2月15日召开问题会议、2023年2月20日开展工作会议，</w:t>
      </w:r>
      <w:r>
        <w:rPr>
          <w:rFonts w:hint="default" w:ascii="Times New Roman" w:hAnsi="Times New Roman" w:eastAsia="方正仿宋_GBK" w:cs="Times New Roman"/>
          <w:b/>
          <w:bCs/>
          <w:color w:val="000000"/>
          <w:kern w:val="0"/>
          <w:sz w:val="32"/>
          <w:szCs w:val="32"/>
          <w:shd w:val="clear" w:color="auto" w:fill="FFFFFF"/>
          <w:lang w:val="en-US" w:eastAsia="zh-CN" w:bidi="ar-SA"/>
        </w:rPr>
        <w:t>按照要求认真履行“一岗双责”制度，按时召开会议、分析研判，提高学习能力，找出风险点、提前预判。</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三是龙航运输有限公司行政党支部、龙航运输有限公司客运中心党支部两个支部</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于2023年2月17日召开巡察整改工作会议，</w:t>
      </w:r>
      <w:r>
        <w:rPr>
          <w:rFonts w:hint="default" w:ascii="Times New Roman" w:hAnsi="Times New Roman" w:eastAsia="方正仿宋_GBK" w:cs="Times New Roman"/>
          <w:b/>
          <w:bCs/>
          <w:color w:val="000000"/>
          <w:kern w:val="0"/>
          <w:sz w:val="32"/>
          <w:szCs w:val="32"/>
          <w:shd w:val="clear" w:color="auto" w:fill="FFFFFF"/>
          <w:lang w:val="en-US" w:eastAsia="zh-CN" w:bidi="ar-SA"/>
        </w:rPr>
        <w:t>要提高认识，创新党建工作的思想观念，深刻认识基层党建工作的重要作用，要树立发展为第一要务的观念，要围绕发展抓党建，抓好党建促发展，强化管理，健全党建工作机制，坚持党建工作两手抓、两手都要硬的方针，进一步健全和落实企业党建工作机制，把党建作为企业工作的重要组成部分，统筹安排，定期研究，形成党建与业务工作齐抓共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四是客运分公司党支部</w:t>
      </w:r>
      <w:r>
        <w:rPr>
          <w:rFonts w:hint="eastAsia" w:ascii="Times New Roman" w:hAnsi="Times New Roman" w:eastAsia="方正仿宋_GBK" w:cs="Times New Roman"/>
          <w:b/>
          <w:bCs/>
          <w:color w:val="000000"/>
          <w:kern w:val="0"/>
          <w:sz w:val="32"/>
          <w:szCs w:val="32"/>
          <w:shd w:val="clear" w:color="auto" w:fill="FFFFFF"/>
          <w:lang w:val="en-US" w:eastAsia="zh-CN" w:bidi="ar-SA"/>
        </w:rPr>
        <w:t>于2023年3月13日召开党员大会，会议就企业基层党支部重业务、轻党建问题依然存在，“一岗双责”没有落到实处问题制定了整改措施，客运分公司党支部推动责任融合。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五是天缘起重有限公司党支部加强工作的宣传、引导、提高全体党员对工作的重视，明确党支部对工作负主体责任，领导干部认真履行“一岗双责”，应尽职责、担起责任、狠抓落实，加强党员教育管理，健全支部学习制度，扎实抓好思想道德教育阵地建设，做好舆论导向工作，加大网络正面宣传力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黑体_GBK" w:cs="Times New Roman"/>
          <w:b/>
          <w:bCs w:val="0"/>
          <w:color w:val="000000"/>
          <w:sz w:val="32"/>
          <w:szCs w:val="32"/>
          <w:shd w:val="clear" w:color="auto" w:fill="FFFFFF"/>
          <w:lang w:eastAsia="zh-CN"/>
        </w:rPr>
      </w:pPr>
      <w:r>
        <w:rPr>
          <w:rFonts w:hint="default" w:ascii="Times New Roman" w:hAnsi="Times New Roman" w:eastAsia="方正黑体_GBK" w:cs="Times New Roman"/>
          <w:b/>
          <w:bCs w:val="0"/>
          <w:color w:val="000000"/>
          <w:sz w:val="32"/>
          <w:szCs w:val="32"/>
          <w:shd w:val="clear" w:color="auto" w:fill="FFFFFF"/>
          <w:lang w:eastAsia="zh-CN"/>
        </w:rPr>
        <w:t>三、坚持久久为功，不断巩固巡察整改成果，推进各项工作实现新发展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下一步，交通运输局党组将一如既往的认真贯彻落实市委巡察工作要求，进一步提高政治站位，增强党组主体责任和党组书记第一责任人责任，坚持目标不变、标准不降、力度不减以推动持续整改，立足长效机制，确保将整改成果转化和体现到各项具体工作中。</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楷体_GBK" w:cs="Times New Roman"/>
          <w:b/>
          <w:bCs w:val="0"/>
          <w:kern w:val="2"/>
          <w:sz w:val="32"/>
          <w:szCs w:val="32"/>
          <w:lang w:val="en-US" w:eastAsia="zh-CN" w:bidi="ar-SA"/>
        </w:rPr>
      </w:pPr>
      <w:r>
        <w:rPr>
          <w:rFonts w:hint="eastAsia" w:ascii="Times New Roman" w:hAnsi="Times New Roman" w:eastAsia="方正楷体_GBK" w:cs="Times New Roman"/>
          <w:b/>
          <w:bCs w:val="0"/>
          <w:kern w:val="2"/>
          <w:sz w:val="32"/>
          <w:szCs w:val="32"/>
          <w:lang w:val="en-US" w:eastAsia="zh-CN" w:bidi="ar-SA"/>
        </w:rPr>
        <w:t>（一）层层传导压力，抓好责任落实。</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提高政治站位，厘清责任定位，坚决落实好党组织的主体责任，切实落实好局党组书记第一责任人责任，直接部署、直接协调、直接督办，建立责任交办机制，建立台账管理机制，将压力传递到所有的党员干部。坚持把纪律挺在前面，把抓早抓小落到实处，做到早发现、早纠正、早查处，让严管严查成为习惯。</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楷体_GBK" w:cs="Times New Roman"/>
          <w:b/>
          <w:bCs w:val="0"/>
          <w:kern w:val="2"/>
          <w:sz w:val="32"/>
          <w:szCs w:val="32"/>
          <w:lang w:val="en-US" w:eastAsia="zh-CN" w:bidi="ar-SA"/>
        </w:rPr>
      </w:pPr>
      <w:r>
        <w:rPr>
          <w:rFonts w:hint="eastAsia" w:ascii="Times New Roman" w:hAnsi="Times New Roman" w:eastAsia="方正楷体_GBK" w:cs="Times New Roman"/>
          <w:b/>
          <w:bCs w:val="0"/>
          <w:kern w:val="2"/>
          <w:sz w:val="32"/>
          <w:szCs w:val="32"/>
          <w:lang w:val="en-US" w:eastAsia="zh-CN" w:bidi="ar-SA"/>
        </w:rPr>
        <w:t>（二）坚持问题导向，抓好后续整改。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定期召开巡察整改工作推进会，对已经完成的整改事项，主动开展“查漏洞、抓反弹、补短板”工作，巩固已取得的整改成效，坚决防止问题反弹;对仍需深化整改的问题，尚未全部完成或需要逐步解决的问题，按照既定整改时限和整改措施，紧盯不放，明确整改时间表、路线图，做到边整边改、立行立改、长期推进相结合，直至整改完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楷体_GBK" w:cs="Times New Roman"/>
          <w:b/>
          <w:bCs w:val="0"/>
          <w:kern w:val="2"/>
          <w:sz w:val="32"/>
          <w:szCs w:val="32"/>
          <w:lang w:val="en-US" w:eastAsia="zh-CN" w:bidi="ar-SA"/>
        </w:rPr>
      </w:pPr>
      <w:r>
        <w:rPr>
          <w:rFonts w:hint="eastAsia" w:ascii="Times New Roman" w:hAnsi="Times New Roman" w:eastAsia="方正楷体_GBK" w:cs="Times New Roman"/>
          <w:b/>
          <w:bCs w:val="0"/>
          <w:kern w:val="2"/>
          <w:sz w:val="32"/>
          <w:szCs w:val="32"/>
          <w:lang w:val="en-US" w:eastAsia="zh-CN" w:bidi="ar-SA"/>
        </w:rPr>
        <w:t>（三）健全长效机制，抓好成果巩固。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在抓好整改的同时，深入分析问题产生的深层次原因，做到举一反三、标本兼治。制定和完善一批管长远、治根本的有效制度，构建堵塞漏洞、解决问题的长效机制。坚持用制度管人，靠制度管事，以制度化确保作风的好转。从源头上、根本上解决问题，确保问题不回流、不反弹，真正使整改的过程成为提高凝聚力、战斗力、创造力的过程，成为促进全局党员干部作风转变的过程，成为继续推动我市转型发展的强大助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欢迎广大干部群众对巡察整改落实情况进行监督。如有意见建议,请及时向我们反映。联系方式:电话:(0467）5240909;邮政信箱:黑龙江省鸡西市密山市中心街道房山路130号；邮编：158300;电子邮箱:msjtj001@163.com。</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210" w:leftChars="-100" w:right="0" w:rightChars="0" w:firstLine="0" w:firstLineChars="0"/>
        <w:jc w:val="center"/>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val="0"/>
          <w:color w:val="000000"/>
          <w:sz w:val="32"/>
          <w:szCs w:val="32"/>
          <w:shd w:val="clear" w:color="auto" w:fill="FFFFFF"/>
          <w:lang w:val="en-US" w:eastAsia="zh-CN"/>
        </w:rPr>
        <w:t xml:space="preserve">      中共密山市交通运输局</w:t>
      </w:r>
      <w:r>
        <w:rPr>
          <w:rFonts w:hint="default" w:ascii="Times New Roman" w:hAnsi="Times New Roman" w:eastAsia="方正仿宋_GBK" w:cs="Times New Roman"/>
          <w:b/>
          <w:bCs w:val="0"/>
          <w:color w:val="000000"/>
          <w:sz w:val="32"/>
          <w:szCs w:val="32"/>
          <w:shd w:val="clear" w:color="auto" w:fill="FFFFFF"/>
          <w:lang w:eastAsia="zh-CN"/>
        </w:rPr>
        <w:t>党组</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420" w:rightChars="200"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val="en-US" w:eastAsia="zh-CN"/>
        </w:rPr>
        <w:t xml:space="preserve">      2023</w:t>
      </w:r>
      <w:r>
        <w:rPr>
          <w:rFonts w:hint="default"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7</w:t>
      </w:r>
      <w:r>
        <w:rPr>
          <w:rFonts w:hint="default"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21</w:t>
      </w:r>
      <w:r>
        <w:rPr>
          <w:rFonts w:hint="default" w:ascii="Times New Roman" w:hAnsi="Times New Roman" w:eastAsia="方正仿宋_GBK" w:cs="Times New Roman"/>
          <w:b/>
          <w:bCs w:val="0"/>
          <w:color w:val="000000"/>
          <w:sz w:val="32"/>
          <w:szCs w:val="32"/>
          <w:shd w:val="clear" w:color="auto" w:fill="FFFFFF"/>
          <w:lang w:eastAsia="zh-CN"/>
        </w:rPr>
        <w:t>日</w:t>
      </w:r>
    </w:p>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B536E"/>
    <w:multiLevelType w:val="singleLevel"/>
    <w:tmpl w:val="ED4B53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NGYyYjBkODRjZTc4YjU4MTMwYTE2MTUzZWI0YjUifQ=="/>
  </w:docVars>
  <w:rsids>
    <w:rsidRoot w:val="00000000"/>
    <w:rsid w:val="05D4567A"/>
    <w:rsid w:val="07063EB6"/>
    <w:rsid w:val="0D6A20FD"/>
    <w:rsid w:val="25A93EA8"/>
    <w:rsid w:val="2DE56AB0"/>
    <w:rsid w:val="3DD638ED"/>
    <w:rsid w:val="43A33307"/>
    <w:rsid w:val="52A80AB5"/>
    <w:rsid w:val="76345943"/>
    <w:rsid w:val="7A97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11280</Words>
  <Characters>11613</Characters>
  <Lines>0</Lines>
  <Paragraphs>0</Paragraphs>
  <TotalTime>58</TotalTime>
  <ScaleCrop>false</ScaleCrop>
  <LinksUpToDate>false</LinksUpToDate>
  <CharactersWithSpaces>11704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2023-07-21T11:10:00Z</dcterms:created>
  <dc:creator>Lenovo</dc:creator>
  <cp:lastModifiedBy>要上岸，老师带我游+</cp:lastModifiedBy>
  <dcterms:modified xsi:type="dcterms:W3CDTF">2023-11-08T07:20:11Z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76FE4ECA178845F08E023C540CFA0915_13</vt:lpwstr>
  </property>
</Properties>
</file>