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中共密山市白鱼湾镇白泡子村支部委员会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1"/>
          <w:rFonts w:hint="default" w:ascii="Times New Roman" w:hAnsi="Times New Roman" w:eastAsia="方正仿宋_GBK" w:cs="Times New Roman"/>
          <w:color w:val="000000"/>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lang w:val="en-US" w:eastAsia="zh-CN"/>
        </w:rPr>
        <w:t>2022年9月16日至11月4日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val="en-US" w:eastAsia="zh-CN"/>
        </w:rPr>
        <w:t>三</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白泡子村</w:t>
      </w:r>
      <w:r>
        <w:rPr>
          <w:rFonts w:hint="default" w:ascii="Times New Roman" w:hAnsi="Times New Roman" w:eastAsia="方正仿宋_GBK" w:cs="Times New Roman"/>
          <w:b/>
          <w:bCs/>
          <w:color w:val="000000"/>
          <w:sz w:val="32"/>
          <w:szCs w:val="32"/>
          <w:shd w:val="clear" w:color="auto" w:fill="FFFFFF"/>
          <w:lang w:val="en-US" w:eastAsia="zh-CN"/>
        </w:rPr>
        <w:t>织</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lang w:val="en-US" w:eastAsia="zh-CN"/>
        </w:rPr>
        <w:t>2023年1月1</w:t>
      </w:r>
      <w:r>
        <w:rPr>
          <w:rFonts w:hint="eastAsia" w:ascii="Times New Roman" w:hAnsi="Times New Roman" w:eastAsia="方正仿宋_GBK" w:cs="Times New Roman"/>
          <w:b/>
          <w:bCs/>
          <w:color w:val="auto"/>
          <w:sz w:val="32"/>
          <w:szCs w:val="32"/>
          <w:lang w:val="en-US" w:eastAsia="zh-CN"/>
        </w:rPr>
        <w:t>6</w:t>
      </w:r>
      <w:r>
        <w:rPr>
          <w:rFonts w:hint="default" w:ascii="Times New Roman" w:hAnsi="Times New Roman" w:eastAsia="方正仿宋_GBK" w:cs="Times New Roman"/>
          <w:b/>
          <w:bCs/>
          <w:color w:val="auto"/>
          <w:sz w:val="32"/>
          <w:szCs w:val="32"/>
          <w:lang w:val="en-US" w:eastAsia="zh-CN"/>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白泡子村</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val="0"/>
          <w:sz w:val="32"/>
          <w:szCs w:val="32"/>
        </w:rPr>
      </w:pPr>
      <w:r>
        <w:rPr>
          <w:rStyle w:val="11"/>
          <w:rFonts w:hint="eastAsia" w:ascii="方正黑体_GBK" w:hAnsi="方正黑体_GBK" w:eastAsia="方正黑体_GBK" w:cs="方正黑体_GBK"/>
          <w:b/>
          <w:bCs w:val="0"/>
          <w:color w:val="000000"/>
          <w:sz w:val="32"/>
          <w:szCs w:val="32"/>
          <w:shd w:val="clear" w:color="auto" w:fill="FFFFFF"/>
        </w:rPr>
        <w:t>一、</w:t>
      </w:r>
      <w:r>
        <w:rPr>
          <w:rStyle w:val="11"/>
          <w:rFonts w:hint="eastAsia" w:ascii="方正黑体_GBK" w:hAnsi="方正黑体_GBK" w:eastAsia="方正黑体_GBK" w:cs="方正黑体_GBK"/>
          <w:b/>
          <w:bCs w:val="0"/>
          <w:color w:val="000000"/>
          <w:sz w:val="32"/>
          <w:szCs w:val="32"/>
          <w:shd w:val="clear" w:color="auto" w:fill="FFFFFF"/>
          <w:lang w:val="en-US" w:eastAsia="zh-CN"/>
        </w:rPr>
        <w:t>以高度的政治责任，将巡察整改工作抓牢抓稳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eastAsia="zh-CN"/>
        </w:rPr>
        <w:t>白鱼湾镇白泡子村党支部坚持把市委巡察整改工作作为一次全方位的政治体检，以刀刃向内的勇气和决心，真刀真枪抓好问题整改。</w:t>
      </w:r>
      <w:r>
        <w:rPr>
          <w:rFonts w:hint="eastAsia" w:ascii="Times New Roman" w:hAnsi="Times New Roman" w:eastAsia="方正仿宋_GBK" w:cs="Times New Roman"/>
          <w:b/>
          <w:bCs/>
          <w:color w:val="000000"/>
          <w:sz w:val="32"/>
          <w:szCs w:val="32"/>
          <w:shd w:val="clear" w:color="auto" w:fill="FFFFFF"/>
          <w:lang w:val="en-US" w:eastAsia="zh-CN"/>
        </w:rPr>
        <w:t>巡察反馈意见指出的问题四个方面共18个，其中已完成整改18个，未完成整改的还剩0个；整改完成率达到100%。</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Times New Roman" w:hAnsi="Times New Roman" w:eastAsia="方正楷体_GBK" w:cs="Times New Roman"/>
          <w:b/>
          <w:bCs w:val="0"/>
          <w:color w:val="000000"/>
          <w:kern w:val="2"/>
          <w:sz w:val="32"/>
          <w:szCs w:val="32"/>
          <w:shd w:val="clear" w:color="auto" w:fill="FFFFFF"/>
          <w:lang w:val="en-US" w:eastAsia="zh-CN" w:bidi="ar-SA"/>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（一）加强组织领导，落实落靠主体责任。</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eastAsia="zh-CN"/>
        </w:rPr>
        <w:t>在接到巡察整改反馈意见后，白泡子村“两委”迅速反应，立即成立了整改工作领导小组，确定了党支部书记牵头抓总，支部副书记具体负责抓整改，村委委员分别负责抓专项巡察检查反馈问题整改的工作格局，压实各项工作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Times New Roman" w:hAnsi="Times New Roman" w:eastAsia="方正楷体_GBK" w:cs="Times New Roman"/>
          <w:b/>
          <w:bCs w:val="0"/>
          <w:color w:val="000000"/>
          <w:kern w:val="2"/>
          <w:sz w:val="32"/>
          <w:szCs w:val="32"/>
          <w:shd w:val="clear" w:color="auto" w:fill="FFFFFF"/>
          <w:lang w:val="en-US" w:eastAsia="zh-CN" w:bidi="ar-SA"/>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（二）深入研究部署，推动整改工作落到实处。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eastAsia="zh-CN"/>
        </w:rPr>
        <w:t>巡察组向白鱼湾镇白泡子村党支部反馈意见后，白泡子村“两委”立刻组织班子成员召开巡察整改碰头对接会，落靠各自职责任务、明确具体工作分工，并先后召开了村“两委”会议、整改工作领导小组会议、村党支部巡察整改专题组织生活会等，认真研究谋划，推进整改工作落实落靠。</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Times New Roman" w:hAnsi="Times New Roman" w:eastAsia="方正楷体_GBK" w:cs="Times New Roman"/>
          <w:b/>
          <w:bCs w:val="0"/>
          <w:color w:val="000000"/>
          <w:kern w:val="2"/>
          <w:sz w:val="32"/>
          <w:szCs w:val="32"/>
          <w:shd w:val="clear" w:color="auto" w:fill="FFFFFF"/>
          <w:lang w:val="en-US" w:eastAsia="zh-CN" w:bidi="ar-SA"/>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（三）细化整改程序，不折不扣抓好问题整改。</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val="0"/>
          <w:sz w:val="32"/>
          <w:szCs w:val="32"/>
        </w:rPr>
      </w:pPr>
      <w:r>
        <w:rPr>
          <w:rFonts w:hint="eastAsia" w:ascii="Times New Roman" w:hAnsi="Times New Roman" w:eastAsia="方正仿宋_GBK" w:cs="Times New Roman"/>
          <w:b/>
          <w:bCs/>
          <w:color w:val="000000"/>
          <w:sz w:val="32"/>
          <w:szCs w:val="32"/>
          <w:shd w:val="clear" w:color="auto" w:fill="FFFFFF"/>
          <w:lang w:eastAsia="zh-CN"/>
        </w:rPr>
        <w:t>村“两委”班子对照市委反馈问题，召开专题组织生活会，形成了整改共识。并认真查摆剖析问题成因，结合白泡子村实际情况制定了《市委巡察组反馈意见整改工作责任分工方案》，进一步明确了责任领导、责任人，细化了整改措施与完成时限，确保按时高质完成整改任务。</w:t>
      </w:r>
    </w:p>
    <w:p>
      <w:pPr>
        <w:numPr>
          <w:ilvl w:val="0"/>
          <w:numId w:val="1"/>
        </w:numPr>
        <w:spacing w:line="560" w:lineRule="exact"/>
        <w:ind w:firstLine="643" w:firstLineChars="200"/>
        <w:rPr>
          <w:rStyle w:val="11"/>
          <w:rFonts w:hint="eastAsia" w:ascii="Times New Roman" w:hAnsi="Times New Roman" w:eastAsia="方正黑体_GBK" w:cs="Times New Roman"/>
          <w:b/>
          <w:bCs w:val="0"/>
          <w:color w:val="000000"/>
          <w:sz w:val="32"/>
          <w:szCs w:val="32"/>
          <w:shd w:val="clear" w:color="auto" w:fill="FFFFFF"/>
        </w:rPr>
      </w:pPr>
      <w:r>
        <w:rPr>
          <w:rStyle w:val="11"/>
          <w:rFonts w:hint="eastAsia" w:ascii="Times New Roman" w:hAnsi="Times New Roman" w:eastAsia="方正黑体_GBK" w:cs="Times New Roman"/>
          <w:b/>
          <w:bCs w:val="0"/>
          <w:color w:val="000000"/>
          <w:sz w:val="32"/>
          <w:szCs w:val="32"/>
          <w:shd w:val="clear" w:color="auto" w:fill="FFFFFF"/>
        </w:rPr>
        <w:t>落实各项举措，确保</w:t>
      </w:r>
      <w:r>
        <w:rPr>
          <w:rStyle w:val="11"/>
          <w:rFonts w:hint="eastAsia" w:ascii="Times New Roman" w:hAnsi="Times New Roman" w:eastAsia="方正黑体_GBK" w:cs="Times New Roman"/>
          <w:b/>
          <w:bCs w:val="0"/>
          <w:color w:val="000000"/>
          <w:sz w:val="32"/>
          <w:szCs w:val="32"/>
          <w:shd w:val="clear" w:color="auto" w:fill="FFFFFF"/>
          <w:lang w:eastAsia="zh-CN"/>
        </w:rPr>
        <w:t>巡察</w:t>
      </w:r>
      <w:r>
        <w:rPr>
          <w:rStyle w:val="11"/>
          <w:rFonts w:hint="eastAsia" w:ascii="Times New Roman" w:hAnsi="Times New Roman" w:eastAsia="方正黑体_GBK" w:cs="Times New Roman"/>
          <w:b/>
          <w:bCs w:val="0"/>
          <w:color w:val="000000"/>
          <w:sz w:val="32"/>
          <w:szCs w:val="32"/>
          <w:shd w:val="clear" w:color="auto" w:fill="FFFFFF"/>
        </w:rPr>
        <w:t>整改工作落地见效</w:t>
      </w:r>
    </w:p>
    <w:p>
      <w:pPr>
        <w:numPr>
          <w:ilvl w:val="0"/>
          <w:numId w:val="2"/>
        </w:numPr>
        <w:spacing w:line="560" w:lineRule="exact"/>
        <w:ind w:firstLine="321" w:firstLineChars="100"/>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基层党组织贯彻落实党的路线方针政策和党中央决策部署、省委要求情况</w:t>
      </w:r>
      <w:r>
        <w:rPr>
          <w:rFonts w:hint="default" w:ascii="Times New Roman" w:hAnsi="Times New Roman" w:eastAsia="方正楷体_GBK" w:cs="Times New Roman"/>
          <w:b/>
          <w:bCs/>
          <w:color w:val="auto"/>
          <w:sz w:val="32"/>
          <w:szCs w:val="32"/>
          <w:lang w:eastAsia="zh-CN"/>
        </w:rPr>
        <w:t>方面</w:t>
      </w:r>
      <w:r>
        <w:rPr>
          <w:rFonts w:hint="default" w:ascii="Times New Roman" w:hAnsi="Times New Roman" w:eastAsia="方正楷体_GBK" w:cs="Times New Roman"/>
          <w:b/>
          <w:bCs/>
          <w:color w:val="auto"/>
          <w:sz w:val="32"/>
          <w:szCs w:val="32"/>
          <w:lang w:val="en-US" w:eastAsia="zh-CN"/>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val="0"/>
          <w:kern w:val="2"/>
          <w:sz w:val="32"/>
          <w:szCs w:val="32"/>
          <w:lang w:val="en-US" w:eastAsia="zh-CN" w:bidi="ar-SA"/>
        </w:rPr>
        <w:t>组织功能缺失、村级党组织执行力不够</w:t>
      </w:r>
      <w:r>
        <w:rPr>
          <w:rFonts w:hint="default" w:ascii="Times New Roman" w:hAnsi="Times New Roman" w:eastAsia="方正仿宋_GBK" w:cs="Times New Roman"/>
          <w:b/>
          <w:bCs w:val="0"/>
          <w:kern w:val="2"/>
          <w:sz w:val="32"/>
          <w:szCs w:val="32"/>
          <w:lang w:val="en-US" w:eastAsia="zh-CN" w:bidi="ar-SA"/>
        </w:rPr>
        <w:t>的问题。</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val="0"/>
          <w:kern w:val="2"/>
          <w:sz w:val="32"/>
          <w:szCs w:val="32"/>
          <w:lang w:val="en-US" w:eastAsia="zh-CN" w:bidi="ar-SA"/>
        </w:rPr>
        <w:t>支部书记带</w:t>
      </w:r>
      <w:r>
        <w:rPr>
          <w:rFonts w:hint="default" w:ascii="Times New Roman" w:hAnsi="Times New Roman" w:eastAsia="方正仿宋_GBK" w:cs="Times New Roman"/>
          <w:b/>
          <w:bCs/>
          <w:color w:val="auto"/>
          <w:kern w:val="2"/>
          <w:sz w:val="32"/>
          <w:szCs w:val="32"/>
          <w:lang w:val="en-US" w:eastAsia="zh-CN" w:bidi="ar-SA"/>
        </w:rPr>
        <w:t>头强化党内落实，严肃党内政治生活，认真抓好主题教育</w:t>
      </w:r>
      <w:r>
        <w:rPr>
          <w:rFonts w:hint="eastAsia" w:ascii="Times New Roman" w:hAnsi="Times New Roman" w:eastAsia="方正仿宋_GBK" w:cs="Times New Roman"/>
          <w:b/>
          <w:bCs/>
          <w:color w:val="auto"/>
          <w:kern w:val="2"/>
          <w:sz w:val="32"/>
          <w:szCs w:val="32"/>
          <w:lang w:val="en-US" w:eastAsia="zh-CN" w:bidi="ar-SA"/>
        </w:rPr>
        <w:t>学习</w:t>
      </w:r>
      <w:r>
        <w:rPr>
          <w:rFonts w:hint="default" w:ascii="Times New Roman" w:hAnsi="Times New Roman" w:eastAsia="方正仿宋_GBK" w:cs="Times New Roman"/>
          <w:b/>
          <w:bCs/>
          <w:color w:val="auto"/>
          <w:kern w:val="2"/>
          <w:sz w:val="32"/>
          <w:szCs w:val="32"/>
          <w:lang w:val="en-US" w:eastAsia="zh-CN" w:bidi="ar-SA"/>
        </w:rPr>
        <w:t>，按要求撰写</w:t>
      </w:r>
      <w:r>
        <w:rPr>
          <w:rFonts w:hint="eastAsia" w:ascii="Times New Roman" w:hAnsi="Times New Roman" w:eastAsia="方正仿宋_GBK" w:cs="Times New Roman"/>
          <w:b/>
          <w:bCs/>
          <w:color w:val="auto"/>
          <w:kern w:val="2"/>
          <w:sz w:val="32"/>
          <w:szCs w:val="32"/>
          <w:lang w:val="en-US" w:eastAsia="zh-CN" w:bidi="ar-SA"/>
        </w:rPr>
        <w:t>。通过1月20日召开两委成员培训之后，</w:t>
      </w:r>
      <w:r>
        <w:rPr>
          <w:rFonts w:hint="default" w:ascii="Times New Roman" w:hAnsi="Times New Roman" w:eastAsia="方正仿宋_GBK" w:cs="Times New Roman"/>
          <w:b/>
          <w:bCs/>
          <w:color w:val="auto"/>
          <w:kern w:val="2"/>
          <w:sz w:val="32"/>
          <w:szCs w:val="32"/>
          <w:lang w:val="en-US" w:eastAsia="zh-CN" w:bidi="ar-SA"/>
        </w:rPr>
        <w:t>切实加强党员理想信念教育，通过不断加强思想政治理论学习，切实提高党性修养</w:t>
      </w:r>
      <w:r>
        <w:rPr>
          <w:rFonts w:hint="eastAsia" w:ascii="Times New Roman" w:hAnsi="Times New Roman" w:eastAsia="方正仿宋_GBK" w:cs="Times New Roman"/>
          <w:b/>
          <w:bCs/>
          <w:color w:val="auto"/>
          <w:kern w:val="2"/>
          <w:sz w:val="32"/>
          <w:szCs w:val="32"/>
          <w:lang w:val="en-US" w:eastAsia="zh-CN" w:bidi="ar-SA"/>
        </w:rPr>
        <w:t>，工作人员</w:t>
      </w:r>
      <w:r>
        <w:rPr>
          <w:rFonts w:hint="default" w:ascii="Times New Roman" w:hAnsi="Times New Roman" w:eastAsia="方正仿宋_GBK" w:cs="Times New Roman"/>
          <w:b/>
          <w:bCs/>
          <w:color w:val="auto"/>
          <w:kern w:val="2"/>
          <w:sz w:val="32"/>
          <w:szCs w:val="32"/>
          <w:lang w:val="en-US" w:eastAsia="zh-CN" w:bidi="ar-SA"/>
        </w:rPr>
        <w:t>业务水平</w:t>
      </w:r>
      <w:r>
        <w:rPr>
          <w:rFonts w:hint="eastAsia" w:ascii="Times New Roman" w:hAnsi="Times New Roman" w:eastAsia="方正仿宋_GBK" w:cs="Times New Roman"/>
          <w:b/>
          <w:bCs/>
          <w:color w:val="auto"/>
          <w:kern w:val="2"/>
          <w:sz w:val="32"/>
          <w:szCs w:val="32"/>
          <w:lang w:val="en-US" w:eastAsia="zh-CN" w:bidi="ar-SA"/>
        </w:rPr>
        <w:t>逐渐</w:t>
      </w:r>
      <w:r>
        <w:rPr>
          <w:rFonts w:hint="default" w:ascii="Times New Roman" w:hAnsi="Times New Roman" w:eastAsia="方正仿宋_GBK" w:cs="Times New Roman"/>
          <w:b/>
          <w:bCs/>
          <w:color w:val="auto"/>
          <w:kern w:val="2"/>
          <w:sz w:val="32"/>
          <w:szCs w:val="32"/>
          <w:lang w:val="en-US" w:eastAsia="zh-CN" w:bidi="ar-SA"/>
        </w:rPr>
        <w:t>提高</w:t>
      </w:r>
      <w:r>
        <w:rPr>
          <w:rFonts w:hint="eastAsia" w:ascii="Times New Roman" w:hAnsi="Times New Roman" w:eastAsia="方正仿宋_GBK" w:cs="Times New Roman"/>
          <w:b/>
          <w:bCs/>
          <w:color w:val="auto"/>
          <w:kern w:val="2"/>
          <w:sz w:val="32"/>
          <w:szCs w:val="32"/>
          <w:lang w:val="en-US" w:eastAsia="zh-CN" w:bidi="ar-SA"/>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.着力</w:t>
      </w:r>
      <w:r>
        <w:rPr>
          <w:rFonts w:hint="eastAsia" w:ascii="方正仿宋_GBK" w:hAnsi="方正仿宋_GBK" w:eastAsia="方正仿宋_GBK" w:cs="方正仿宋_GBK"/>
          <w:b/>
          <w:bCs w:val="0"/>
          <w:kern w:val="2"/>
          <w:sz w:val="32"/>
          <w:szCs w:val="32"/>
          <w:lang w:val="en-US" w:eastAsia="zh-CN" w:bidi="ar-SA"/>
        </w:rPr>
        <w:t>解决</w:t>
      </w:r>
      <w:r>
        <w:rPr>
          <w:rFonts w:hint="eastAsia" w:ascii="方正仿宋_GBK" w:hAnsi="方正仿宋_GBK" w:eastAsia="方正仿宋_GBK" w:cs="方正仿宋_GBK"/>
          <w:b/>
          <w:bCs/>
          <w:color w:val="auto"/>
          <w:kern w:val="2"/>
          <w:sz w:val="32"/>
          <w:szCs w:val="32"/>
          <w:lang w:val="en-US" w:eastAsia="zh-CN" w:bidi="ar-SA"/>
        </w:rPr>
        <w:t>村“两委”服务意识弱化</w:t>
      </w:r>
      <w:r>
        <w:rPr>
          <w:rFonts w:hint="eastAsia" w:ascii="方正仿宋_GBK" w:hAnsi="方正仿宋_GBK" w:eastAsia="方正仿宋_GBK" w:cs="方正仿宋_GBK"/>
          <w:b/>
          <w:bCs w:val="0"/>
          <w:kern w:val="2"/>
          <w:sz w:val="32"/>
          <w:szCs w:val="32"/>
          <w:lang w:val="en-US" w:eastAsia="zh-CN" w:bidi="ar-SA"/>
        </w:rPr>
        <w:t>的问题。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一是</w:t>
      </w:r>
      <w:r>
        <w:rPr>
          <w:rFonts w:hint="eastAsia" w:ascii="Times New Roman" w:hAnsi="Times New Roman" w:eastAsia="方正仿宋_GBK" w:cs="Times New Roman"/>
          <w:b/>
          <w:bCs/>
          <w:color w:val="auto"/>
          <w:kern w:val="2"/>
          <w:sz w:val="32"/>
          <w:szCs w:val="32"/>
          <w:lang w:val="en-US" w:eastAsia="zh-CN" w:bidi="ar-SA"/>
        </w:rPr>
        <w:t>2月4日</w:t>
      </w:r>
      <w:r>
        <w:rPr>
          <w:rFonts w:hint="default" w:ascii="Times New Roman" w:hAnsi="Times New Roman" w:eastAsia="方正仿宋_GBK" w:cs="Times New Roman"/>
          <w:b/>
          <w:bCs/>
          <w:color w:val="auto"/>
          <w:kern w:val="2"/>
          <w:sz w:val="32"/>
          <w:szCs w:val="32"/>
          <w:lang w:val="en-US" w:eastAsia="zh-CN" w:bidi="ar-SA"/>
        </w:rPr>
        <w:t>召开</w:t>
      </w:r>
      <w:r>
        <w:rPr>
          <w:rFonts w:hint="eastAsia" w:ascii="Times New Roman" w:hAnsi="Times New Roman" w:eastAsia="方正仿宋_GBK" w:cs="Times New Roman"/>
          <w:b/>
          <w:bCs/>
          <w:color w:val="auto"/>
          <w:kern w:val="2"/>
          <w:sz w:val="32"/>
          <w:szCs w:val="32"/>
          <w:lang w:val="en-US" w:eastAsia="zh-CN" w:bidi="ar-SA"/>
        </w:rPr>
        <w:t>两委</w:t>
      </w:r>
      <w:r>
        <w:rPr>
          <w:rFonts w:hint="default" w:ascii="Times New Roman" w:hAnsi="Times New Roman" w:eastAsia="方正仿宋_GBK" w:cs="Times New Roman"/>
          <w:b/>
          <w:bCs/>
          <w:color w:val="auto"/>
          <w:kern w:val="2"/>
          <w:sz w:val="32"/>
          <w:szCs w:val="32"/>
          <w:lang w:val="en-US" w:eastAsia="zh-CN" w:bidi="ar-SA"/>
        </w:rPr>
        <w:t>会议研究</w:t>
      </w:r>
      <w:r>
        <w:rPr>
          <w:rFonts w:hint="eastAsia" w:ascii="Times New Roman" w:hAnsi="Times New Roman" w:eastAsia="方正仿宋_GBK" w:cs="Times New Roman"/>
          <w:b/>
          <w:bCs/>
          <w:color w:val="auto"/>
          <w:kern w:val="2"/>
          <w:sz w:val="32"/>
          <w:szCs w:val="32"/>
          <w:lang w:val="en-US" w:eastAsia="zh-CN" w:bidi="ar-SA"/>
        </w:rPr>
        <w:t>制定</w:t>
      </w:r>
      <w:r>
        <w:rPr>
          <w:rFonts w:hint="default" w:ascii="Times New Roman" w:hAnsi="Times New Roman" w:eastAsia="方正仿宋_GBK" w:cs="Times New Roman"/>
          <w:b/>
          <w:bCs/>
          <w:color w:val="auto"/>
          <w:kern w:val="2"/>
          <w:sz w:val="32"/>
          <w:szCs w:val="32"/>
          <w:lang w:val="en-US" w:eastAsia="zh-CN" w:bidi="ar-SA"/>
        </w:rPr>
        <w:t>扫黑除恶工作方案</w:t>
      </w: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加强排查、宣传扫黑除恶工作，常态化推进扫黑除恶</w:t>
      </w:r>
      <w:r>
        <w:rPr>
          <w:rFonts w:hint="eastAsia" w:ascii="Times New Roman" w:hAnsi="Times New Roman" w:eastAsia="方正仿宋_GBK" w:cs="Times New Roman"/>
          <w:b/>
          <w:bCs/>
          <w:color w:val="auto"/>
          <w:kern w:val="2"/>
          <w:sz w:val="32"/>
          <w:szCs w:val="32"/>
          <w:lang w:val="en-US" w:eastAsia="zh-CN" w:bidi="ar-SA"/>
        </w:rPr>
        <w:t>，通过下户宣传发放扫黑除恶宣传单150份，使每名村民都能了解扫黑除恶的重要性。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val="0"/>
          <w:color w:val="000000"/>
          <w:sz w:val="32"/>
          <w:szCs w:val="32"/>
          <w:shd w:val="clear" w:color="auto" w:fill="FFFFFF"/>
          <w:lang w:eastAsia="zh-CN"/>
        </w:rPr>
        <w:t>二是</w:t>
      </w:r>
      <w:r>
        <w:rPr>
          <w:rFonts w:hint="default" w:ascii="Times New Roman" w:hAnsi="Times New Roman" w:eastAsia="方正仿宋_GBK" w:cs="Times New Roman"/>
          <w:b/>
          <w:bCs/>
          <w:color w:val="auto"/>
          <w:kern w:val="2"/>
          <w:sz w:val="32"/>
          <w:szCs w:val="32"/>
          <w:lang w:val="en-US" w:eastAsia="zh-CN" w:bidi="ar-SA"/>
        </w:rPr>
        <w:t>通过四会将村屯垃圾清理实行购买服务，签订购买服务合同</w:t>
      </w:r>
      <w:r>
        <w:rPr>
          <w:rFonts w:hint="eastAsia" w:ascii="Times New Roman" w:hAnsi="Times New Roman" w:eastAsia="方正仿宋_GBK" w:cs="Times New Roman"/>
          <w:b/>
          <w:bCs/>
          <w:color w:val="auto"/>
          <w:kern w:val="2"/>
          <w:sz w:val="32"/>
          <w:szCs w:val="32"/>
          <w:lang w:val="en-US" w:eastAsia="zh-CN" w:bidi="ar-SA"/>
        </w:rPr>
        <w:t>。合同项目内容：村主干路、屯中垃圾、树带、河道等公共区域，进行全天候的清扫保洁，并将清扫保洁收集的垃圾及时转运，合同时间：2023年5月1日至2024年4月30日。</w:t>
      </w:r>
      <w:r>
        <w:rPr>
          <w:rFonts w:hint="default" w:ascii="Times New Roman" w:hAnsi="Times New Roman" w:eastAsia="方正仿宋_GBK" w:cs="Times New Roman"/>
          <w:b/>
          <w:bCs/>
          <w:color w:val="auto"/>
          <w:kern w:val="2"/>
          <w:sz w:val="32"/>
          <w:szCs w:val="32"/>
          <w:lang w:val="en-US" w:eastAsia="zh-CN" w:bidi="ar-SA"/>
        </w:rPr>
        <w:t>通过在村路边增设垃圾箱</w:t>
      </w:r>
      <w:r>
        <w:rPr>
          <w:rFonts w:hint="eastAsia" w:ascii="Times New Roman" w:hAnsi="Times New Roman" w:eastAsia="方正仿宋_GBK" w:cs="Times New Roman"/>
          <w:b/>
          <w:bCs/>
          <w:color w:val="auto"/>
          <w:kern w:val="2"/>
          <w:sz w:val="32"/>
          <w:szCs w:val="32"/>
          <w:lang w:val="en-US" w:eastAsia="zh-CN" w:bidi="ar-SA"/>
        </w:rPr>
        <w:t>6处以后，</w:t>
      </w:r>
      <w:r>
        <w:rPr>
          <w:rFonts w:hint="default" w:ascii="Times New Roman" w:hAnsi="Times New Roman" w:eastAsia="方正仿宋_GBK" w:cs="Times New Roman"/>
          <w:b/>
          <w:bCs/>
          <w:color w:val="auto"/>
          <w:kern w:val="2"/>
          <w:sz w:val="32"/>
          <w:szCs w:val="32"/>
          <w:lang w:val="en-US" w:eastAsia="zh-CN" w:bidi="ar-SA"/>
        </w:rPr>
        <w:t>完善生活垃圾治理机制，全面执行生活垃圾治理制度，做到生活垃圾日产日清。对村民进行环境卫生宣传引导，提升村民的环保意识，共同创建美丽乡村。</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color w:val="auto"/>
          <w:kern w:val="2"/>
          <w:sz w:val="32"/>
          <w:szCs w:val="32"/>
          <w:highlight w:val="none"/>
          <w:lang w:val="en-US" w:eastAsia="zh-CN" w:bidi="ar-SA"/>
        </w:rPr>
      </w:pPr>
      <w:r>
        <w:rPr>
          <w:rFonts w:hint="eastAsia" w:ascii="Times New Roman" w:hAnsi="Times New Roman" w:eastAsia="方正楷体_GBK" w:cs="Times New Roman"/>
          <w:b/>
          <w:bCs w:val="0"/>
          <w:color w:val="000000"/>
          <w:sz w:val="32"/>
          <w:szCs w:val="32"/>
          <w:shd w:val="clear" w:color="auto" w:fill="FFFFFF"/>
          <w:lang w:val="en-US" w:eastAsia="zh-CN"/>
        </w:rPr>
        <w:t>（</w:t>
      </w:r>
      <w:r>
        <w:rPr>
          <w:rFonts w:hint="default" w:ascii="Times New Roman" w:hAnsi="Times New Roman" w:eastAsia="方正楷体_GBK" w:cs="Times New Roman"/>
          <w:b/>
          <w:bCs w:val="0"/>
          <w:color w:val="000000"/>
          <w:sz w:val="32"/>
          <w:szCs w:val="32"/>
          <w:shd w:val="clear" w:color="auto" w:fill="FFFFFF"/>
          <w:lang w:val="en-US" w:eastAsia="zh-CN"/>
        </w:rPr>
        <w:t>二</w:t>
      </w:r>
      <w:r>
        <w:rPr>
          <w:rFonts w:hint="default" w:ascii="Times New Roman" w:hAnsi="Times New Roman" w:eastAsia="方正楷体_GBK" w:cs="Times New Roman"/>
          <w:b/>
          <w:bCs w:val="0"/>
          <w:color w:val="000000"/>
          <w:sz w:val="32"/>
          <w:szCs w:val="32"/>
          <w:shd w:val="clear" w:color="auto" w:fill="FFFFFF"/>
        </w:rPr>
        <w:t>）</w:t>
      </w:r>
      <w:r>
        <w:rPr>
          <w:rFonts w:hint="eastAsia" w:ascii="方正仿宋_GBK" w:hAnsi="方正仿宋_GBK" w:eastAsia="方正仿宋_GBK" w:cs="方正仿宋_GBK"/>
          <w:b/>
          <w:bCs w:val="0"/>
          <w:kern w:val="2"/>
          <w:sz w:val="32"/>
          <w:szCs w:val="32"/>
          <w:lang w:val="en-US" w:eastAsia="zh-CN" w:bidi="ar-SA"/>
        </w:rPr>
        <w:t>全面落实党风廉政建设</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i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w:t>
      </w:r>
      <w:r>
        <w:rPr>
          <w:rFonts w:hint="eastAsia" w:ascii="方正仿宋_GBK" w:hAnsi="方正仿宋_GBK" w:eastAsia="方正仿宋_GBK" w:cs="方正仿宋_GBK"/>
          <w:b/>
          <w:bCs w:val="0"/>
          <w:kern w:val="2"/>
          <w:sz w:val="32"/>
          <w:szCs w:val="32"/>
          <w:lang w:val="en-US" w:eastAsia="zh-CN" w:bidi="ar-SA"/>
        </w:rPr>
        <w:t>力解决</w:t>
      </w:r>
      <w:r>
        <w:rPr>
          <w:rFonts w:hint="eastAsia" w:ascii="方正仿宋_GBK" w:hAnsi="方正仿宋_GBK" w:eastAsia="方正仿宋_GBK" w:cs="方正仿宋_GBK"/>
          <w:b/>
          <w:bCs/>
          <w:color w:val="auto"/>
          <w:kern w:val="2"/>
          <w:sz w:val="32"/>
          <w:szCs w:val="32"/>
          <w:lang w:val="en-US" w:eastAsia="zh-CN" w:bidi="ar-SA"/>
        </w:rPr>
        <w:t>财务制度执行不严</w:t>
      </w:r>
      <w:r>
        <w:rPr>
          <w:rFonts w:hint="eastAsia" w:ascii="方正仿宋_GBK" w:hAnsi="方正仿宋_GBK" w:eastAsia="方正仿宋_GBK" w:cs="方正仿宋_GBK"/>
          <w:b/>
          <w:bCs w:val="0"/>
          <w:kern w:val="2"/>
          <w:sz w:val="32"/>
          <w:szCs w:val="32"/>
          <w:lang w:val="en-US" w:eastAsia="zh-CN" w:bidi="ar-SA"/>
        </w:rPr>
        <w:t>的问题。</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一是</w:t>
      </w:r>
      <w:r>
        <w:rPr>
          <w:rFonts w:hint="eastAsia" w:ascii="Times New Roman" w:hAnsi="Times New Roman" w:eastAsia="方正仿宋_GBK" w:cs="Times New Roman"/>
          <w:b/>
          <w:bCs w:val="0"/>
          <w:color w:val="000000"/>
          <w:sz w:val="32"/>
          <w:szCs w:val="32"/>
          <w:shd w:val="clear" w:color="auto" w:fill="FFFFFF"/>
          <w:lang w:eastAsia="zh-CN"/>
        </w:rPr>
        <w:t>白泡子村组织村财务工作人员于</w:t>
      </w:r>
      <w:r>
        <w:rPr>
          <w:rFonts w:hint="default" w:ascii="Times New Roman" w:hAnsi="Times New Roman" w:eastAsia="方正仿宋_GBK" w:cs="Times New Roman"/>
          <w:b/>
          <w:bCs w:val="0"/>
          <w:color w:val="000000"/>
          <w:sz w:val="32"/>
          <w:szCs w:val="32"/>
          <w:shd w:val="clear" w:color="auto" w:fill="FFFFFF"/>
          <w:lang w:val="en-US" w:eastAsia="zh-CN"/>
        </w:rPr>
        <w:t>202</w:t>
      </w:r>
      <w:r>
        <w:rPr>
          <w:rFonts w:hint="eastAsia" w:ascii="Times New Roman" w:hAnsi="Times New Roman" w:eastAsia="方正仿宋_GBK" w:cs="Times New Roman"/>
          <w:b/>
          <w:bCs w:val="0"/>
          <w:color w:val="000000"/>
          <w:sz w:val="32"/>
          <w:szCs w:val="32"/>
          <w:shd w:val="clear" w:color="auto" w:fill="FFFFFF"/>
          <w:lang w:val="en-US" w:eastAsia="zh-CN"/>
        </w:rPr>
        <w:t>3年</w:t>
      </w:r>
      <w:r>
        <w:rPr>
          <w:rFonts w:hint="default"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val="en-US" w:eastAsia="zh-CN"/>
        </w:rPr>
        <w:t>月6日</w:t>
      </w:r>
      <w:r>
        <w:rPr>
          <w:rFonts w:hint="eastAsia" w:ascii="Times New Roman" w:hAnsi="Times New Roman" w:eastAsia="方正仿宋_GBK" w:cs="Times New Roman"/>
          <w:b/>
          <w:bCs w:val="0"/>
          <w:color w:val="000000"/>
          <w:sz w:val="32"/>
          <w:szCs w:val="32"/>
          <w:shd w:val="clear" w:color="auto" w:fill="FFFFFF"/>
          <w:lang w:eastAsia="zh-CN"/>
        </w:rPr>
        <w:t>参加</w:t>
      </w:r>
      <w:r>
        <w:rPr>
          <w:rFonts w:hint="eastAsia" w:ascii="Times New Roman" w:hAnsi="Times New Roman" w:eastAsia="方正仿宋_GBK" w:cs="Times New Roman"/>
          <w:b/>
          <w:bCs w:val="0"/>
          <w:color w:val="000000"/>
          <w:sz w:val="32"/>
          <w:szCs w:val="32"/>
          <w:shd w:val="clear" w:color="auto" w:fill="FFFFFF"/>
          <w:lang w:val="en-US" w:eastAsia="zh-CN"/>
        </w:rPr>
        <w:t>密山市乡村两</w:t>
      </w:r>
      <w:r>
        <w:rPr>
          <w:rFonts w:hint="eastAsia" w:ascii="Times New Roman" w:hAnsi="Times New Roman" w:eastAsia="方正仿宋_GBK" w:cs="Times New Roman"/>
          <w:b/>
          <w:bCs w:val="0"/>
          <w:color w:val="000000"/>
          <w:sz w:val="32"/>
          <w:szCs w:val="32"/>
          <w:shd w:val="clear" w:color="auto" w:fill="FFFFFF"/>
          <w:lang w:eastAsia="zh-CN"/>
        </w:rPr>
        <w:t>财务</w:t>
      </w:r>
      <w:r>
        <w:rPr>
          <w:rFonts w:hint="eastAsia" w:ascii="Times New Roman" w:hAnsi="Times New Roman" w:eastAsia="方正仿宋_GBK" w:cs="Times New Roman"/>
          <w:b/>
          <w:bCs w:val="0"/>
          <w:color w:val="000000"/>
          <w:sz w:val="32"/>
          <w:szCs w:val="32"/>
          <w:shd w:val="clear" w:color="auto" w:fill="FFFFFF"/>
          <w:lang w:val="en-US" w:eastAsia="zh-CN"/>
        </w:rPr>
        <w:t>人员业务</w:t>
      </w:r>
      <w:r>
        <w:rPr>
          <w:rFonts w:hint="eastAsia" w:ascii="Times New Roman" w:hAnsi="Times New Roman" w:eastAsia="方正仿宋_GBK" w:cs="Times New Roman"/>
          <w:b/>
          <w:bCs w:val="0"/>
          <w:color w:val="000000"/>
          <w:sz w:val="32"/>
          <w:szCs w:val="32"/>
          <w:shd w:val="clear" w:color="auto" w:fill="FFFFFF"/>
          <w:lang w:eastAsia="zh-CN"/>
        </w:rPr>
        <w:t>培训，学习了解相关政策及文件。于</w:t>
      </w:r>
      <w:r>
        <w:rPr>
          <w:rFonts w:hint="eastAsia"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eastAsia" w:ascii="Times New Roman" w:hAnsi="Times New Roman" w:eastAsia="方正仿宋_GBK" w:cs="Times New Roman"/>
          <w:b/>
          <w:bCs w:val="0"/>
          <w:color w:val="000000"/>
          <w:sz w:val="32"/>
          <w:szCs w:val="32"/>
          <w:shd w:val="clear" w:color="auto" w:fill="FFFFFF"/>
          <w:lang w:eastAsia="zh-CN"/>
        </w:rPr>
        <w:t>日召开了村“两委”会议，宣读密山市委组织部、密山市农业局文件和密山市财务局联合印发的《关于印发密山市农村集体经济组织管理制度（试行）的通知》。传达学习文件精神，使村党支部所有工作人员熟悉掌握相关政策。制定学习计划，业务人员要定期学习业务知识，提高业务水平。</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eastAsia="zh-CN"/>
        </w:rPr>
        <w:t>二是白泡子村现已经能够严格按照</w:t>
      </w:r>
      <w:r>
        <w:rPr>
          <w:rFonts w:hint="eastAsia" w:ascii="Times New Roman" w:hAnsi="Times New Roman" w:eastAsia="方正仿宋_GBK" w:cs="Times New Roman"/>
          <w:b/>
          <w:bCs w:val="0"/>
          <w:color w:val="000000"/>
          <w:sz w:val="32"/>
          <w:szCs w:val="32"/>
          <w:shd w:val="clear" w:color="auto" w:fill="FFFFFF"/>
          <w:lang w:val="en-US" w:eastAsia="zh-CN"/>
        </w:rPr>
        <w:t>《密山市农村集体经济管理制度》要求开展工作，白鱼湾镇经管部门对白泡子村</w:t>
      </w:r>
      <w:r>
        <w:rPr>
          <w:rFonts w:hint="eastAsia" w:ascii="Times New Roman" w:hAnsi="Times New Roman" w:eastAsia="方正仿宋_GBK" w:cs="Times New Roman"/>
          <w:b/>
          <w:bCs w:val="0"/>
          <w:color w:val="000000"/>
          <w:sz w:val="32"/>
          <w:szCs w:val="32"/>
          <w:shd w:val="clear" w:color="auto" w:fill="FFFFFF"/>
          <w:lang w:eastAsia="zh-CN"/>
        </w:rPr>
        <w:t>账目进行核查，</w:t>
      </w:r>
      <w:r>
        <w:rPr>
          <w:rFonts w:hint="eastAsia" w:ascii="Times New Roman" w:hAnsi="Times New Roman" w:eastAsia="方正仿宋_GBK" w:cs="Times New Roman"/>
          <w:b/>
          <w:bCs w:val="0"/>
          <w:color w:val="000000"/>
          <w:sz w:val="32"/>
          <w:szCs w:val="32"/>
          <w:shd w:val="clear" w:color="auto" w:fill="FFFFFF"/>
          <w:lang w:val="en-US" w:eastAsia="zh-CN"/>
        </w:rPr>
        <w:t>现电子记账凭证已及时更新，固定资产已入账，相关票据已规范管理。</w:t>
      </w:r>
    </w:p>
    <w:p>
      <w:pPr>
        <w:pStyle w:val="8"/>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default" w:ascii="Times New Roman" w:hAnsi="Times New Roman" w:eastAsia="方正仿宋_GBK" w:cs="Times New Roman"/>
          <w:b/>
          <w:bCs w:val="0"/>
          <w:kern w:val="2"/>
          <w:sz w:val="32"/>
          <w:szCs w:val="32"/>
          <w:lang w:val="en-US" w:eastAsia="zh-CN" w:bidi="ar-SA"/>
        </w:rPr>
      </w:pPr>
      <w:r>
        <w:rPr>
          <w:rFonts w:hint="default" w:ascii="方正仿宋_GBK" w:hAnsi="方正仿宋_GBK" w:eastAsia="方正仿宋_GBK" w:cs="方正仿宋_GBK"/>
          <w:b/>
          <w:bCs/>
          <w:color w:val="auto"/>
          <w:kern w:val="2"/>
          <w:sz w:val="32"/>
          <w:szCs w:val="32"/>
          <w:lang w:val="en-US" w:eastAsia="zh-CN" w:bidi="ar-SA"/>
        </w:rPr>
        <w:t>着力解决浪费村集体资产的问题</w:t>
      </w:r>
      <w:r>
        <w:rPr>
          <w:rFonts w:hint="default" w:ascii="Times New Roman" w:hAnsi="Times New Roman" w:eastAsia="方正仿宋_GBK" w:cs="Times New Roman"/>
          <w:b/>
          <w:bCs w:val="0"/>
          <w:kern w:val="2"/>
          <w:sz w:val="32"/>
          <w:szCs w:val="32"/>
          <w:lang w:val="en-US" w:eastAsia="zh-CN" w:bidi="ar-SA"/>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val="0"/>
          <w:color w:val="000000"/>
          <w:sz w:val="32"/>
          <w:szCs w:val="32"/>
          <w:shd w:val="clear" w:color="auto" w:fill="FFFFFF"/>
          <w:lang w:eastAsia="zh-CN"/>
        </w:rPr>
        <w:t>一是</w:t>
      </w:r>
      <w:r>
        <w:rPr>
          <w:rFonts w:hint="eastAsia" w:ascii="Times New Roman" w:hAnsi="Times New Roman" w:eastAsia="方正仿宋_GBK" w:cs="Times New Roman"/>
          <w:b/>
          <w:bCs w:val="0"/>
          <w:color w:val="000000"/>
          <w:sz w:val="32"/>
          <w:szCs w:val="32"/>
          <w:shd w:val="clear" w:color="auto" w:fill="FFFFFF"/>
          <w:lang w:val="en-US" w:eastAsia="zh-CN"/>
        </w:rPr>
        <w:t>组织业务人员和监管人员定期学习业务知识，现已开展学习培训</w:t>
      </w:r>
      <w:r>
        <w:rPr>
          <w:rFonts w:hint="default"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val="en-US" w:eastAsia="zh-CN"/>
        </w:rPr>
        <w:t>次。已有效提高财务人员业务水平和政治站位，并能够严格按照“四议两公开”制度议事、做事，严格按照上级要求审批。</w:t>
      </w:r>
      <w:r>
        <w:rPr>
          <w:rFonts w:hint="default" w:ascii="Times New Roman" w:hAnsi="Times New Roman" w:eastAsia="方正仿宋_GBK" w:cs="Times New Roman"/>
          <w:b/>
          <w:bCs/>
          <w:color w:val="auto"/>
          <w:kern w:val="2"/>
          <w:sz w:val="32"/>
          <w:szCs w:val="32"/>
          <w:lang w:val="en-US" w:eastAsia="zh-CN" w:bidi="ar-SA"/>
        </w:rPr>
        <w:t>已解聘经管会计</w:t>
      </w:r>
      <w:r>
        <w:rPr>
          <w:rFonts w:hint="eastAsia" w:ascii="Times New Roman" w:hAnsi="Times New Roman" w:eastAsia="方正仿宋_GBK" w:cs="Times New Roman"/>
          <w:b/>
          <w:bCs/>
          <w:color w:val="auto"/>
          <w:kern w:val="2"/>
          <w:sz w:val="32"/>
          <w:szCs w:val="32"/>
          <w:lang w:val="en-US" w:eastAsia="zh-CN" w:bidi="ar-SA"/>
        </w:rPr>
        <w:t>，3月9日村会计反外聘会计记账费用3600元</w:t>
      </w:r>
      <w:r>
        <w:rPr>
          <w:rFonts w:hint="default" w:ascii="Times New Roman" w:hAnsi="Times New Roman" w:eastAsia="方正仿宋_GBK" w:cs="Times New Roman"/>
          <w:b/>
          <w:bCs/>
          <w:color w:val="auto"/>
          <w:kern w:val="2"/>
          <w:sz w:val="32"/>
          <w:szCs w:val="32"/>
          <w:lang w:val="en-US" w:eastAsia="zh-CN" w:bidi="ar-SA"/>
        </w:rPr>
        <w:t>；让村会计能够独立做账，严格开支，禁止浪费村集体资金</w:t>
      </w:r>
      <w:r>
        <w:rPr>
          <w:rFonts w:hint="eastAsia" w:ascii="Times New Roman" w:hAnsi="Times New Roman" w:eastAsia="方正仿宋_GBK" w:cs="Times New Roman"/>
          <w:b/>
          <w:bCs/>
          <w:color w:val="auto"/>
          <w:kern w:val="2"/>
          <w:sz w:val="32"/>
          <w:szCs w:val="32"/>
          <w:lang w:val="en-US" w:eastAsia="zh-CN" w:bidi="ar-SA"/>
        </w:rPr>
        <w:t>，</w:t>
      </w:r>
      <w:r>
        <w:rPr>
          <w:rFonts w:hint="eastAsia" w:ascii="Times New Roman" w:hAnsi="Times New Roman" w:eastAsia="方正仿宋_GBK" w:cs="Times New Roman"/>
          <w:b/>
          <w:bCs w:val="0"/>
          <w:color w:val="000000"/>
          <w:sz w:val="32"/>
          <w:szCs w:val="32"/>
          <w:shd w:val="clear" w:color="auto" w:fill="FFFFFF"/>
          <w:lang w:val="en-US" w:eastAsia="zh-CN"/>
        </w:rPr>
        <w:t>现已经对村集体流失的资产进行追缴，并已追缴完毕。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二是业务人员于3月6日完成密山市乡村两级财务人员业务培训，使业务人员透彻学习到财经制度。还将定期学习业务知识，提高业务能力。</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sz w:val="32"/>
          <w:szCs w:val="32"/>
          <w:shd w:val="clear" w:color="auto" w:fill="FFFFFF"/>
          <w:lang w:val="en-US" w:eastAsia="zh-CN"/>
        </w:rPr>
        <w:t>（三）切实加强党组织建设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仿宋_GB2312" w:hAnsi="Calibri" w:eastAsia="仿宋_GB2312" w:cs="Times New Roman"/>
          <w:b/>
          <w:bCs/>
          <w:color w:val="auto"/>
          <w:kern w:val="2"/>
          <w:sz w:val="32"/>
          <w:szCs w:val="32"/>
          <w:lang w:val="en-US" w:eastAsia="zh-CN" w:bidi="ar-SA"/>
        </w:rPr>
      </w:pPr>
      <w:r>
        <w:rPr>
          <w:rFonts w:hint="default" w:ascii="Times New Roman" w:hAnsi="Times New Roman" w:eastAsia="仿宋_GB2312" w:cs="Times New Roman"/>
          <w:b/>
          <w:bCs w:val="0"/>
          <w:i w:val="0"/>
          <w:color w:val="auto"/>
          <w:kern w:val="2"/>
          <w:sz w:val="32"/>
          <w:szCs w:val="32"/>
          <w:lang w:val="en-US" w:eastAsia="zh-CN" w:bidi="ar-SA"/>
        </w:rPr>
        <w:t>1</w:t>
      </w:r>
      <w:r>
        <w:rPr>
          <w:rFonts w:hint="default" w:ascii="Times New Roman" w:hAnsi="Times New Roman" w:eastAsia="仿宋_GB2312" w:cs="Times New Roman"/>
          <w:b/>
          <w:bCs w:val="0"/>
          <w:color w:val="auto"/>
          <w:kern w:val="2"/>
          <w:sz w:val="32"/>
          <w:szCs w:val="32"/>
          <w:lang w:val="en-US" w:eastAsia="zh-CN" w:bidi="ar-SA"/>
        </w:rPr>
        <w:t>.</w:t>
      </w:r>
      <w:r>
        <w:rPr>
          <w:rFonts w:hint="eastAsia" w:ascii="方正仿宋_GBK" w:hAnsi="方正仿宋_GBK" w:eastAsia="方正仿宋_GBK" w:cs="方正仿宋_GBK"/>
          <w:b/>
          <w:bCs/>
          <w:color w:val="auto"/>
          <w:kern w:val="2"/>
          <w:sz w:val="32"/>
          <w:szCs w:val="32"/>
          <w:lang w:val="en-US" w:eastAsia="zh-CN" w:bidi="ar-SA"/>
        </w:rPr>
        <w:t>着力解决“精品党日”载体不丰的问题。</w:t>
      </w:r>
    </w:p>
    <w:p>
      <w:pPr>
        <w:spacing w:line="500" w:lineRule="exact"/>
        <w:ind w:firstLine="643" w:firstLineChars="200"/>
        <w:rPr>
          <w:rFonts w:hint="default" w:ascii="Times New Roman" w:hAnsi="Times New Roman" w:eastAsia="方正仿宋_GBK" w:cs="Times New Roman"/>
          <w:b/>
          <w:bCs/>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color w:val="auto"/>
          <w:kern w:val="2"/>
          <w:sz w:val="32"/>
          <w:szCs w:val="32"/>
          <w:lang w:val="en-US" w:eastAsia="zh-CN" w:bidi="ar-SA"/>
        </w:rPr>
        <w:t>通过2月20日村两委工作人员培训之后，使工作人员</w:t>
      </w:r>
      <w:r>
        <w:rPr>
          <w:rFonts w:hint="default" w:ascii="Times New Roman" w:hAnsi="Times New Roman" w:eastAsia="方正仿宋_GBK" w:cs="Times New Roman"/>
          <w:b/>
          <w:bCs/>
          <w:color w:val="auto"/>
          <w:kern w:val="2"/>
          <w:sz w:val="32"/>
          <w:szCs w:val="32"/>
          <w:lang w:val="en-US" w:eastAsia="zh-CN" w:bidi="ar-SA"/>
        </w:rPr>
        <w:t>业务水平</w:t>
      </w:r>
      <w:r>
        <w:rPr>
          <w:rFonts w:hint="eastAsia" w:ascii="Times New Roman" w:hAnsi="Times New Roman" w:eastAsia="方正仿宋_GBK" w:cs="Times New Roman"/>
          <w:b/>
          <w:bCs/>
          <w:color w:val="auto"/>
          <w:kern w:val="2"/>
          <w:sz w:val="32"/>
          <w:szCs w:val="32"/>
          <w:lang w:val="en-US" w:eastAsia="zh-CN" w:bidi="ar-SA"/>
        </w:rPr>
        <w:t>逐渐</w:t>
      </w:r>
      <w:r>
        <w:rPr>
          <w:rFonts w:hint="default" w:ascii="Times New Roman" w:hAnsi="Times New Roman" w:eastAsia="方正仿宋_GBK" w:cs="Times New Roman"/>
          <w:b/>
          <w:bCs/>
          <w:color w:val="auto"/>
          <w:kern w:val="2"/>
          <w:sz w:val="32"/>
          <w:szCs w:val="32"/>
          <w:lang w:val="en-US" w:eastAsia="zh-CN" w:bidi="ar-SA"/>
        </w:rPr>
        <w:t>提高</w:t>
      </w:r>
      <w:r>
        <w:rPr>
          <w:rFonts w:hint="eastAsia" w:ascii="Times New Roman" w:hAnsi="Times New Roman" w:eastAsia="方正仿宋_GBK" w:cs="Times New Roman"/>
          <w:b/>
          <w:bCs/>
          <w:color w:val="auto"/>
          <w:kern w:val="2"/>
          <w:sz w:val="32"/>
          <w:szCs w:val="32"/>
          <w:lang w:val="en-US" w:eastAsia="zh-CN" w:bidi="ar-SA"/>
        </w:rPr>
        <w:t>。</w:t>
      </w:r>
    </w:p>
    <w:p>
      <w:pPr>
        <w:spacing w:line="500" w:lineRule="exact"/>
        <w:ind w:firstLine="643" w:firstLineChars="200"/>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二是已经</w:t>
      </w:r>
      <w:r>
        <w:rPr>
          <w:rFonts w:hint="default" w:ascii="Times New Roman" w:hAnsi="Times New Roman" w:eastAsia="方正仿宋_GBK" w:cs="Times New Roman"/>
          <w:b/>
          <w:bCs/>
          <w:color w:val="auto"/>
          <w:kern w:val="2"/>
          <w:sz w:val="32"/>
          <w:szCs w:val="32"/>
          <w:lang w:val="en-US" w:eastAsia="zh-CN" w:bidi="ar-SA"/>
        </w:rPr>
        <w:t>提前制定好党员精品党日活动计划，每月按时组织党员参加党员精品党日活动并创新活动形式，丰富活动内容，进一步</w:t>
      </w:r>
      <w:r>
        <w:rPr>
          <w:rFonts w:hint="eastAsia" w:ascii="Times New Roman" w:hAnsi="Times New Roman" w:eastAsia="方正仿宋_GBK" w:cs="Times New Roman"/>
          <w:b/>
          <w:bCs/>
          <w:color w:val="auto"/>
          <w:kern w:val="2"/>
          <w:sz w:val="32"/>
          <w:szCs w:val="32"/>
          <w:lang w:val="en-US" w:eastAsia="zh-CN" w:bidi="ar-SA"/>
        </w:rPr>
        <w:t>记好</w:t>
      </w:r>
      <w:r>
        <w:rPr>
          <w:rFonts w:hint="default" w:ascii="Times New Roman" w:hAnsi="Times New Roman" w:eastAsia="方正仿宋_GBK" w:cs="Times New Roman"/>
          <w:b/>
          <w:bCs/>
          <w:color w:val="auto"/>
          <w:kern w:val="2"/>
          <w:sz w:val="32"/>
          <w:szCs w:val="32"/>
          <w:lang w:val="en-US" w:eastAsia="zh-CN" w:bidi="ar-SA"/>
        </w:rPr>
        <w:t>记录，做到记录及时</w:t>
      </w:r>
      <w:r>
        <w:rPr>
          <w:rFonts w:hint="eastAsia" w:ascii="Times New Roman" w:hAnsi="Times New Roman" w:eastAsia="方正仿宋_GBK" w:cs="Times New Roman"/>
          <w:b/>
          <w:bCs/>
          <w:color w:val="auto"/>
          <w:kern w:val="2"/>
          <w:sz w:val="32"/>
          <w:szCs w:val="32"/>
          <w:lang w:val="en-US" w:eastAsia="zh-CN" w:bidi="ar-SA"/>
        </w:rPr>
        <w:t>记好</w:t>
      </w:r>
      <w:r>
        <w:rPr>
          <w:rFonts w:hint="default" w:ascii="Times New Roman" w:hAnsi="Times New Roman" w:eastAsia="方正仿宋_GBK" w:cs="Times New Roman"/>
          <w:b/>
          <w:bCs/>
          <w:color w:val="auto"/>
          <w:kern w:val="2"/>
          <w:sz w:val="32"/>
          <w:szCs w:val="32"/>
          <w:lang w:val="en-US" w:eastAsia="zh-CN" w:bidi="ar-SA"/>
        </w:rPr>
        <w:t>并留存佐证照片。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仿宋_GB2312" w:cs="Times New Roman"/>
          <w:b/>
          <w:bCs w:val="0"/>
          <w:i w:val="0"/>
          <w:color w:val="auto"/>
          <w:kern w:val="2"/>
          <w:sz w:val="32"/>
          <w:szCs w:val="32"/>
          <w:lang w:val="en-US" w:eastAsia="zh-CN" w:bidi="ar-SA"/>
        </w:rPr>
        <w:t>2.</w:t>
      </w:r>
      <w:r>
        <w:rPr>
          <w:rFonts w:hint="eastAsia" w:ascii="方正仿宋_GBK" w:hAnsi="方正仿宋_GBK" w:eastAsia="方正仿宋_GBK" w:cs="方正仿宋_GBK"/>
          <w:b/>
          <w:bCs/>
          <w:color w:val="auto"/>
          <w:kern w:val="2"/>
          <w:sz w:val="32"/>
          <w:szCs w:val="32"/>
          <w:lang w:val="en-US" w:eastAsia="zh-CN" w:bidi="ar-SA"/>
        </w:rPr>
        <w:t>着力解决“三会一课”开展不规范的问题。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color w:val="auto"/>
          <w:kern w:val="2"/>
          <w:sz w:val="32"/>
          <w:szCs w:val="32"/>
          <w:lang w:val="en-US" w:eastAsia="zh-CN" w:bidi="ar-SA"/>
        </w:rPr>
        <w:t>通过2月20日村两委工作人员培训之后，使工作人员</w:t>
      </w:r>
      <w:r>
        <w:rPr>
          <w:rFonts w:hint="default" w:ascii="Times New Roman" w:hAnsi="Times New Roman" w:eastAsia="方正仿宋_GBK" w:cs="Times New Roman"/>
          <w:b/>
          <w:bCs/>
          <w:color w:val="auto"/>
          <w:kern w:val="2"/>
          <w:sz w:val="32"/>
          <w:szCs w:val="32"/>
          <w:lang w:val="en-US" w:eastAsia="zh-CN" w:bidi="ar-SA"/>
        </w:rPr>
        <w:t>业务水平</w:t>
      </w:r>
      <w:r>
        <w:rPr>
          <w:rFonts w:hint="eastAsia" w:ascii="Times New Roman" w:hAnsi="Times New Roman" w:eastAsia="方正仿宋_GBK" w:cs="Times New Roman"/>
          <w:b/>
          <w:bCs/>
          <w:color w:val="auto"/>
          <w:kern w:val="2"/>
          <w:sz w:val="32"/>
          <w:szCs w:val="32"/>
          <w:lang w:val="en-US" w:eastAsia="zh-CN" w:bidi="ar-SA"/>
        </w:rPr>
        <w:t>逐渐</w:t>
      </w:r>
      <w:r>
        <w:rPr>
          <w:rFonts w:hint="default" w:ascii="Times New Roman" w:hAnsi="Times New Roman" w:eastAsia="方正仿宋_GBK" w:cs="Times New Roman"/>
          <w:b/>
          <w:bCs/>
          <w:color w:val="auto"/>
          <w:kern w:val="2"/>
          <w:sz w:val="32"/>
          <w:szCs w:val="32"/>
          <w:lang w:val="en-US" w:eastAsia="zh-CN" w:bidi="ar-SA"/>
        </w:rPr>
        <w:t>提高</w:t>
      </w:r>
      <w:r>
        <w:rPr>
          <w:rFonts w:hint="eastAsia" w:ascii="Times New Roman" w:hAnsi="Times New Roman" w:eastAsia="方正仿宋_GBK" w:cs="Times New Roman"/>
          <w:b/>
          <w:bCs/>
          <w:color w:val="auto"/>
          <w:kern w:val="2"/>
          <w:sz w:val="32"/>
          <w:szCs w:val="32"/>
          <w:lang w:val="en-US" w:eastAsia="zh-CN" w:bidi="ar-SA"/>
        </w:rPr>
        <w:t>。能够</w:t>
      </w:r>
      <w:r>
        <w:rPr>
          <w:rFonts w:hint="default" w:ascii="Times New Roman" w:hAnsi="Times New Roman" w:eastAsia="方正仿宋_GBK" w:cs="Times New Roman"/>
          <w:b/>
          <w:bCs/>
          <w:color w:val="auto"/>
          <w:kern w:val="2"/>
          <w:sz w:val="32"/>
          <w:szCs w:val="32"/>
          <w:lang w:val="en-US" w:eastAsia="zh-CN" w:bidi="ar-SA"/>
        </w:rPr>
        <w:t>进一步加强对党员的管理，同时组织业务人员认真学习业务知识，提高业务水平；严肃党内政治生活，认真落实“三会一课”制度</w:t>
      </w:r>
      <w:r>
        <w:rPr>
          <w:rFonts w:hint="eastAsia" w:ascii="Times New Roman" w:hAnsi="Times New Roman" w:eastAsia="方正仿宋_GBK" w:cs="Times New Roman"/>
          <w:b/>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b/>
          <w:bCs/>
          <w:color w:val="auto"/>
          <w:kern w:val="2"/>
          <w:sz w:val="32"/>
          <w:szCs w:val="32"/>
          <w:lang w:val="en-US" w:eastAsia="zh-CN" w:bidi="ar-SA"/>
        </w:rPr>
        <w:t>每月开展一次支部委员会、党小组会议，做到会议记录及时</w:t>
      </w:r>
      <w:r>
        <w:rPr>
          <w:rFonts w:hint="eastAsia" w:ascii="Times New Roman" w:hAnsi="Times New Roman" w:eastAsia="方正仿宋_GBK" w:cs="Times New Roman"/>
          <w:b/>
          <w:bCs/>
          <w:color w:val="auto"/>
          <w:kern w:val="2"/>
          <w:sz w:val="32"/>
          <w:szCs w:val="32"/>
          <w:lang w:val="en-US" w:eastAsia="zh-CN" w:bidi="ar-SA"/>
        </w:rPr>
        <w:t>记好</w:t>
      </w:r>
      <w:r>
        <w:rPr>
          <w:rFonts w:hint="default" w:ascii="Times New Roman" w:hAnsi="Times New Roman" w:eastAsia="方正仿宋_GBK" w:cs="Times New Roman"/>
          <w:b/>
          <w:bCs/>
          <w:color w:val="auto"/>
          <w:kern w:val="2"/>
          <w:sz w:val="32"/>
          <w:szCs w:val="32"/>
          <w:lang w:val="en-US" w:eastAsia="zh-CN" w:bidi="ar-SA"/>
        </w:rPr>
        <w:t>，充分发挥党支部战斗堡垒和党员先锋模范作用。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仿宋_GB2312" w:hAnsi="Calibri" w:eastAsia="仿宋_GB2312"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3.着力解决</w:t>
      </w:r>
      <w:r>
        <w:rPr>
          <w:rFonts w:hint="default" w:ascii="Times New Roman" w:hAnsi="Times New Roman" w:eastAsia="方正仿宋_GBK" w:cs="Times New Roman"/>
          <w:b/>
          <w:bCs/>
          <w:color w:val="auto"/>
          <w:kern w:val="2"/>
          <w:sz w:val="32"/>
          <w:szCs w:val="32"/>
          <w:lang w:val="en-US" w:eastAsia="zh-CN" w:bidi="ar-SA"/>
        </w:rPr>
        <w:t>组织生活会开展不到位</w:t>
      </w:r>
      <w:r>
        <w:rPr>
          <w:rFonts w:hint="eastAsia" w:ascii="Times New Roman" w:hAnsi="Times New Roman" w:eastAsia="方正仿宋_GBK" w:cs="Times New Roman"/>
          <w:b/>
          <w:bCs/>
          <w:color w:val="auto"/>
          <w:kern w:val="2"/>
          <w:sz w:val="32"/>
          <w:szCs w:val="32"/>
          <w:lang w:val="en-US" w:eastAsia="zh-CN" w:bidi="ar-SA"/>
        </w:rPr>
        <w:t>的问题。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经过1月1</w:t>
      </w:r>
      <w:r>
        <w:rPr>
          <w:rFonts w:hint="eastAsia" w:ascii="Times New Roman" w:hAnsi="Times New Roman" w:eastAsia="方正仿宋_GBK" w:cs="Times New Roman"/>
          <w:b/>
          <w:bCs/>
          <w:color w:val="auto"/>
          <w:kern w:val="2"/>
          <w:sz w:val="32"/>
          <w:szCs w:val="32"/>
          <w:lang w:val="en-US" w:eastAsia="zh-CN" w:bidi="ar-SA"/>
        </w:rPr>
        <w:t>8日召开巡察专题组织生活会及2月20日村两委工作人员培训商议之后，使工作人员真正认识到组织生活会的意义，并能够</w:t>
      </w:r>
      <w:r>
        <w:rPr>
          <w:rFonts w:hint="default" w:ascii="Times New Roman" w:hAnsi="Times New Roman" w:eastAsia="方正仿宋_GBK" w:cs="Times New Roman"/>
          <w:b/>
          <w:bCs/>
          <w:color w:val="auto"/>
          <w:kern w:val="2"/>
          <w:sz w:val="32"/>
          <w:szCs w:val="32"/>
          <w:lang w:val="en-US" w:eastAsia="zh-CN" w:bidi="ar-SA"/>
        </w:rPr>
        <w:t>认真落实“三会一课”制度，组织党员参加组织生活会活动；结合实际，按照程序</w:t>
      </w:r>
      <w:r>
        <w:rPr>
          <w:rFonts w:hint="eastAsia" w:ascii="Times New Roman" w:hAnsi="Times New Roman" w:eastAsia="方正仿宋_GBK" w:cs="Times New Roman"/>
          <w:b/>
          <w:bCs/>
          <w:color w:val="auto"/>
          <w:kern w:val="2"/>
          <w:sz w:val="32"/>
          <w:szCs w:val="32"/>
          <w:lang w:val="en-US" w:eastAsia="zh-CN" w:bidi="ar-SA"/>
        </w:rPr>
        <w:t>能够</w:t>
      </w:r>
      <w:r>
        <w:rPr>
          <w:rFonts w:hint="default" w:ascii="Times New Roman" w:hAnsi="Times New Roman" w:eastAsia="方正仿宋_GBK" w:cs="Times New Roman"/>
          <w:b/>
          <w:bCs/>
          <w:color w:val="auto"/>
          <w:kern w:val="2"/>
          <w:sz w:val="32"/>
          <w:szCs w:val="32"/>
          <w:lang w:val="en-US" w:eastAsia="zh-CN" w:bidi="ar-SA"/>
        </w:rPr>
        <w:t>自觉开展批评与自我批评，</w:t>
      </w:r>
      <w:r>
        <w:rPr>
          <w:rFonts w:hint="eastAsia" w:ascii="Times New Roman" w:hAnsi="Times New Roman" w:eastAsia="方正仿宋_GBK" w:cs="Times New Roman"/>
          <w:b/>
          <w:bCs/>
          <w:color w:val="auto"/>
          <w:kern w:val="2"/>
          <w:sz w:val="32"/>
          <w:szCs w:val="32"/>
          <w:lang w:val="en-US" w:eastAsia="zh-CN" w:bidi="ar-SA"/>
        </w:rPr>
        <w:t>能够</w:t>
      </w:r>
      <w:r>
        <w:rPr>
          <w:rFonts w:hint="default" w:ascii="Times New Roman" w:hAnsi="Times New Roman" w:eastAsia="方正仿宋_GBK" w:cs="Times New Roman"/>
          <w:b/>
          <w:bCs/>
          <w:color w:val="auto"/>
          <w:kern w:val="2"/>
          <w:sz w:val="32"/>
          <w:szCs w:val="32"/>
          <w:lang w:val="en-US" w:eastAsia="zh-CN" w:bidi="ar-SA"/>
        </w:rPr>
        <w:t>进一步</w:t>
      </w:r>
      <w:r>
        <w:rPr>
          <w:rFonts w:hint="eastAsia" w:ascii="Times New Roman" w:hAnsi="Times New Roman" w:eastAsia="方正仿宋_GBK" w:cs="Times New Roman"/>
          <w:b/>
          <w:bCs/>
          <w:color w:val="auto"/>
          <w:kern w:val="2"/>
          <w:sz w:val="32"/>
          <w:szCs w:val="32"/>
          <w:lang w:val="en-US" w:eastAsia="zh-CN" w:bidi="ar-SA"/>
        </w:rPr>
        <w:t>记好记录</w:t>
      </w:r>
      <w:r>
        <w:rPr>
          <w:rFonts w:hint="default" w:ascii="Times New Roman" w:hAnsi="Times New Roman" w:eastAsia="方正仿宋_GBK" w:cs="Times New Roman"/>
          <w:b/>
          <w:bCs/>
          <w:color w:val="auto"/>
          <w:kern w:val="2"/>
          <w:sz w:val="32"/>
          <w:szCs w:val="32"/>
          <w:lang w:val="en-US" w:eastAsia="zh-CN" w:bidi="ar-SA"/>
        </w:rPr>
        <w:t>，留存好影像资料</w:t>
      </w:r>
      <w:r>
        <w:rPr>
          <w:rFonts w:hint="eastAsia" w:ascii="Times New Roman" w:hAnsi="Times New Roman" w:eastAsia="方正仿宋_GBK" w:cs="Times New Roman"/>
          <w:b/>
          <w:bCs/>
          <w:color w:val="auto"/>
          <w:kern w:val="2"/>
          <w:sz w:val="32"/>
          <w:szCs w:val="32"/>
          <w:lang w:val="en-US" w:eastAsia="zh-CN" w:bidi="ar-SA"/>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520" w:leftChars="0" w:right="0" w:rightChars="0"/>
        <w:jc w:val="both"/>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4.着力解决</w:t>
      </w:r>
      <w:r>
        <w:rPr>
          <w:rFonts w:hint="default" w:ascii="Times New Roman" w:hAnsi="Times New Roman" w:eastAsia="方正仿宋_GBK" w:cs="Times New Roman"/>
          <w:b/>
          <w:bCs/>
          <w:color w:val="auto"/>
          <w:kern w:val="2"/>
          <w:sz w:val="32"/>
          <w:szCs w:val="32"/>
          <w:lang w:val="en-US" w:eastAsia="zh-CN" w:bidi="ar-SA"/>
        </w:rPr>
        <w:t>“评星践诺”开展不严肃</w:t>
      </w:r>
      <w:r>
        <w:rPr>
          <w:rFonts w:hint="eastAsia" w:ascii="Times New Roman" w:hAnsi="Times New Roman" w:eastAsia="方正仿宋_GBK" w:cs="Times New Roman"/>
          <w:b/>
          <w:bCs/>
          <w:color w:val="auto"/>
          <w:kern w:val="2"/>
          <w:sz w:val="32"/>
          <w:szCs w:val="32"/>
          <w:lang w:val="en-US" w:eastAsia="zh-CN" w:bidi="ar-SA"/>
        </w:rPr>
        <w:t>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一是</w:t>
      </w:r>
      <w:r>
        <w:rPr>
          <w:rFonts w:hint="eastAsia" w:ascii="Times New Roman" w:hAnsi="Times New Roman" w:eastAsia="方正仿宋_GBK" w:cs="Times New Roman"/>
          <w:b/>
          <w:bCs/>
          <w:color w:val="auto"/>
          <w:kern w:val="2"/>
          <w:sz w:val="32"/>
          <w:szCs w:val="32"/>
          <w:lang w:val="en-US" w:eastAsia="zh-CN" w:bidi="ar-SA"/>
        </w:rPr>
        <w:t>通过2月20日对于村两委工作人员进行培训。强调严格开展“评星践诺”，组织今年2023年上半年前开展一次打分、评比，年底结合上半年评比情况再进行评比。</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二是加强党员干部的思想教育,努力提高党员干部的思想理论素养</w:t>
      </w:r>
      <w:r>
        <w:rPr>
          <w:rFonts w:hint="eastAsia" w:ascii="Times New Roman" w:hAnsi="Times New Roman" w:eastAsia="方正仿宋_GBK" w:cs="Times New Roman"/>
          <w:b/>
          <w:bCs/>
          <w:color w:val="auto"/>
          <w:kern w:val="2"/>
          <w:sz w:val="32"/>
          <w:szCs w:val="32"/>
          <w:lang w:val="en-US" w:eastAsia="zh-CN" w:bidi="ar-SA"/>
        </w:rPr>
        <w:t>，正确行使自己的权力,自觉参加组织活动,确保“评星践诺”工作的真实性。同时组织业务人员认真学习业务知识，提高业务水平。</w:t>
      </w:r>
      <w:r>
        <w:rPr>
          <w:rFonts w:hint="default" w:ascii="Times New Roman" w:hAnsi="Times New Roman" w:eastAsia="方正仿宋_GBK" w:cs="Times New Roman"/>
          <w:b/>
          <w:bCs/>
          <w:color w:val="auto"/>
          <w:kern w:val="2"/>
          <w:sz w:val="32"/>
          <w:szCs w:val="32"/>
          <w:lang w:val="en-US" w:eastAsia="zh-CN" w:bidi="ar-SA"/>
        </w:rPr>
        <w:t>严格按照要求开展“评星践诺”，</w:t>
      </w:r>
      <w:r>
        <w:rPr>
          <w:rFonts w:hint="eastAsia" w:ascii="Times New Roman" w:hAnsi="Times New Roman" w:eastAsia="方正仿宋_GBK" w:cs="Times New Roman"/>
          <w:b/>
          <w:bCs/>
          <w:color w:val="auto"/>
          <w:kern w:val="2"/>
          <w:sz w:val="32"/>
          <w:szCs w:val="32"/>
          <w:lang w:val="en-US" w:eastAsia="zh-CN" w:bidi="ar-SA"/>
        </w:rPr>
        <w:t>并在</w:t>
      </w:r>
      <w:r>
        <w:rPr>
          <w:rFonts w:hint="default" w:ascii="Times New Roman" w:hAnsi="Times New Roman" w:eastAsia="方正仿宋_GBK" w:cs="Times New Roman"/>
          <w:b/>
          <w:bCs/>
          <w:color w:val="auto"/>
          <w:kern w:val="2"/>
          <w:sz w:val="32"/>
          <w:szCs w:val="32"/>
          <w:lang w:val="en-US" w:eastAsia="zh-CN" w:bidi="ar-SA"/>
        </w:rPr>
        <w:t>规定的时间节点开展打分、评比</w:t>
      </w:r>
      <w:r>
        <w:rPr>
          <w:rFonts w:hint="eastAsia" w:ascii="Times New Roman" w:hAnsi="Times New Roman" w:eastAsia="方正仿宋_GBK" w:cs="Times New Roman"/>
          <w:b/>
          <w:bCs/>
          <w:color w:val="auto"/>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黑体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w:t>
      </w:r>
      <w:r>
        <w:rPr>
          <w:rFonts w:hint="eastAsia" w:ascii="Times New Roman" w:hAnsi="Times New Roman" w:eastAsia="方正黑体_GBK" w:cs="Times New Roman"/>
          <w:b/>
          <w:bCs w:val="0"/>
          <w:color w:val="000000"/>
          <w:sz w:val="32"/>
          <w:szCs w:val="32"/>
          <w:shd w:val="clear" w:color="auto" w:fill="FFFFFF"/>
          <w:lang w:val="en-US" w:eastAsia="zh-CN"/>
        </w:rPr>
        <w:t>坚持久久为功，持续做好巡察整改“后半篇文章”</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通过半年时间的集中攻坚，各项整改举措稳步推进，巡察反馈问题整改工作取得了明显成效。特别是广大党员干部在整改过程中经历了一场深刻的思想政治洗礼和党性修养锻炼。下一步，白鱼湾镇白泡子村“两委”将进一步落实落靠各项责任，不断巩固已整改问题成效，做好巡察“后半篇文章”。</w:t>
      </w:r>
    </w:p>
    <w:p>
      <w:pPr>
        <w:pStyle w:val="8"/>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Times New Roman" w:hAnsi="Times New Roman" w:eastAsia="方正楷体_GBK" w:cs="Times New Roman"/>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sz w:val="32"/>
          <w:szCs w:val="32"/>
          <w:shd w:val="clear" w:color="auto" w:fill="FFFFFF"/>
          <w:lang w:val="en-US" w:eastAsia="zh-CN"/>
        </w:rPr>
        <w:t>落实市委市政府各项工作要求。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FF0000"/>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白泡子村“两委”要带头树牢“四个意识”，做到“两个维护”，</w:t>
      </w:r>
      <w:r>
        <w:rPr>
          <w:rFonts w:hint="eastAsia" w:ascii="Times New Roman" w:hAnsi="Times New Roman" w:eastAsia="方正仿宋_GBK" w:cs="Times New Roman"/>
          <w:b/>
          <w:bCs/>
          <w:color w:val="auto"/>
          <w:kern w:val="2"/>
          <w:sz w:val="32"/>
          <w:szCs w:val="32"/>
          <w:highlight w:val="none"/>
          <w:lang w:val="en-US" w:eastAsia="zh-CN" w:bidi="ar-SA"/>
        </w:rPr>
        <w:t>不折不扣贯彻执行好市委第三巡察组各项工作要求，</w:t>
      </w:r>
      <w:r>
        <w:rPr>
          <w:rFonts w:hint="eastAsia" w:ascii="Times New Roman" w:hAnsi="Times New Roman" w:eastAsia="方正仿宋_GBK" w:cs="Times New Roman"/>
          <w:b/>
          <w:bCs/>
          <w:color w:val="auto"/>
          <w:kern w:val="2"/>
          <w:sz w:val="32"/>
          <w:szCs w:val="32"/>
          <w:lang w:val="en-US" w:eastAsia="zh-CN" w:bidi="ar-SA"/>
        </w:rPr>
        <w:t>定期听取整改工作进展情况，做好巡察“后半篇文章”。各责任人深入党小组调研指导，提高整改工作整体质效。</w:t>
      </w:r>
    </w:p>
    <w:p>
      <w:pPr>
        <w:pStyle w:val="8"/>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方正楷体_GBK" w:cs="Times New Roman"/>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sz w:val="32"/>
          <w:szCs w:val="32"/>
          <w:shd w:val="clear" w:color="auto" w:fill="FFFFFF"/>
          <w:lang w:val="en-US" w:eastAsia="zh-CN"/>
        </w:rPr>
        <w:t>落靠部门责任。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白泡子村党支部定期召开会议研究巩固已整改问题成效，结合推进“党的二十大精神”主题教育常态化，围绕党风廉政建设、干部选拔任用等重点领域、重要环节，加大制度建设力度，同时，进一步强化“两个责任”，坚持抓早抓小、防微杜渐，以持续有力的督促检查传导压力，确保各项规章制度落地生根，见到实效。切实形成自我发现问题、整改问题、狠抓落实的长效机制，进一步巩固和扩大巡察整改成果。</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欢迎广大干部群众对巡察整改落实情况进行监督。如有意见建议,请及时向我们反映。联系方式:电话:</w:t>
      </w:r>
      <w:r>
        <w:rPr>
          <w:rFonts w:hint="default" w:ascii="Times New Roman" w:hAnsi="Times New Roman" w:eastAsia="方正仿宋_GBK" w:cs="Times New Roman"/>
          <w:b/>
          <w:bCs/>
          <w:color w:val="auto"/>
          <w:kern w:val="2"/>
          <w:sz w:val="32"/>
          <w:szCs w:val="32"/>
          <w:lang w:val="en-US" w:eastAsia="zh-CN" w:bidi="ar-SA"/>
        </w:rPr>
        <w:t>15846456959</w:t>
      </w:r>
      <w:r>
        <w:rPr>
          <w:rFonts w:hint="eastAsia" w:ascii="Times New Roman" w:hAnsi="Times New Roman" w:eastAsia="方正仿宋_GBK" w:cs="Times New Roman"/>
          <w:b/>
          <w:bCs/>
          <w:color w:val="auto"/>
          <w:kern w:val="2"/>
          <w:sz w:val="32"/>
          <w:szCs w:val="32"/>
          <w:lang w:val="en-US" w:eastAsia="zh-CN" w:bidi="ar-SA"/>
        </w:rPr>
        <w:t>;邮政信箱:密山市白鱼湾镇白泡子村；邮编：</w:t>
      </w:r>
      <w:r>
        <w:rPr>
          <w:rFonts w:hint="default" w:ascii="Times New Roman" w:hAnsi="Times New Roman" w:eastAsia="方正仿宋_GBK" w:cs="Times New Roman"/>
          <w:b/>
          <w:bCs/>
          <w:color w:val="auto"/>
          <w:kern w:val="2"/>
          <w:sz w:val="32"/>
          <w:szCs w:val="32"/>
          <w:lang w:val="en-US" w:eastAsia="zh-CN" w:bidi="ar-SA"/>
        </w:rPr>
        <w:t>158317</w:t>
      </w:r>
      <w:r>
        <w:rPr>
          <w:rFonts w:hint="eastAsia" w:ascii="Times New Roman" w:hAnsi="Times New Roman" w:eastAsia="方正仿宋_GBK" w:cs="Times New Roman"/>
          <w:b/>
          <w:bCs/>
          <w:color w:val="auto"/>
          <w:kern w:val="2"/>
          <w:sz w:val="32"/>
          <w:szCs w:val="32"/>
          <w:lang w:val="en-US" w:eastAsia="zh-CN" w:bidi="ar-SA"/>
        </w:rPr>
        <w:t>；电子邮箱：</w:t>
      </w:r>
      <w:r>
        <w:rPr>
          <w:rFonts w:hint="default" w:ascii="Times New Roman" w:hAnsi="Times New Roman" w:eastAsia="方正仿宋_GBK" w:cs="Times New Roman"/>
          <w:b/>
          <w:bCs/>
          <w:color w:val="auto"/>
          <w:kern w:val="2"/>
          <w:sz w:val="32"/>
          <w:szCs w:val="32"/>
          <w:lang w:val="en-US" w:eastAsia="zh-CN" w:bidi="ar-SA"/>
        </w:rPr>
        <w:t>bpz18346722223@163.com</w:t>
      </w:r>
      <w:r>
        <w:rPr>
          <w:rFonts w:hint="eastAsia" w:ascii="Times New Roman" w:hAnsi="Times New Roman" w:eastAsia="方正仿宋_GBK" w:cs="Times New Roman"/>
          <w:b/>
          <w:bCs/>
          <w:color w:val="auto"/>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2249" w:firstLineChars="7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eastAsia="zh-CN"/>
        </w:rPr>
        <w:t>中共</w:t>
      </w:r>
      <w:r>
        <w:rPr>
          <w:rFonts w:hint="eastAsia" w:ascii="Times New Roman" w:hAnsi="Times New Roman" w:eastAsia="方正仿宋_GBK" w:cs="Times New Roman"/>
          <w:b/>
          <w:bCs/>
          <w:sz w:val="32"/>
          <w:szCs w:val="32"/>
          <w:lang w:val="en-US" w:eastAsia="zh-CN"/>
        </w:rPr>
        <w:t>密山市</w:t>
      </w:r>
      <w:r>
        <w:rPr>
          <w:rFonts w:hint="eastAsia" w:ascii="Times New Roman" w:hAnsi="Times New Roman" w:eastAsia="方正仿宋_GBK" w:cs="Times New Roman"/>
          <w:b/>
          <w:bCs/>
          <w:sz w:val="32"/>
          <w:szCs w:val="32"/>
          <w:lang w:eastAsia="zh-CN"/>
        </w:rPr>
        <w:t>白鱼湾镇白泡子</w:t>
      </w:r>
      <w:r>
        <w:rPr>
          <w:rFonts w:hint="eastAsia" w:ascii="Times New Roman" w:hAnsi="Times New Roman" w:eastAsia="方正仿宋_GBK" w:cs="Times New Roman"/>
          <w:b/>
          <w:bCs/>
          <w:sz w:val="32"/>
          <w:szCs w:val="32"/>
          <w:lang w:val="en-US" w:eastAsia="zh-CN"/>
        </w:rPr>
        <w:t>村支部委员会</w:t>
      </w:r>
    </w:p>
    <w:p>
      <w:pPr>
        <w:pStyle w:val="8"/>
        <w:keepNext w:val="0"/>
        <w:keepLines w:val="0"/>
        <w:pageBreakBefore w:val="0"/>
        <w:widowControl/>
        <w:kinsoku/>
        <w:wordWrap/>
        <w:overflowPunct/>
        <w:topLinePunct w:val="0"/>
        <w:autoSpaceDE w:val="0"/>
        <w:autoSpaceDN/>
        <w:bidi w:val="0"/>
        <w:adjustRightInd/>
        <w:snapToGrid/>
        <w:spacing w:before="300" w:after="300" w:line="560" w:lineRule="exact"/>
        <w:ind w:right="1134" w:firstLine="3855" w:firstLineChars="1200"/>
        <w:jc w:val="both"/>
        <w:textAlignment w:val="auto"/>
        <w:rPr>
          <w:rFonts w:hint="default" w:ascii="Times New Roman" w:hAnsi="Times New Roman" w:eastAsia="方正仿宋_GBK" w:cs="Times New Roman"/>
          <w:b/>
          <w:bCs/>
          <w:lang w:val="en-US" w:eastAsia="zh-CN"/>
        </w:rPr>
      </w:pPr>
      <w:r>
        <w:rPr>
          <w:rFonts w:hint="eastAsia" w:ascii="Times New Roman" w:hAnsi="Times New Roman" w:eastAsia="方正仿宋_GBK" w:cs="Times New Roman"/>
          <w:b/>
          <w:bCs/>
          <w:sz w:val="32"/>
          <w:szCs w:val="32"/>
          <w:lang w:val="en-US" w:eastAsia="zh-CN"/>
        </w:rPr>
        <w:t>2023</w:t>
      </w:r>
      <w:r>
        <w:rPr>
          <w:rFonts w:hint="default" w:ascii="Times New Roman" w:hAnsi="Times New Roman" w:eastAsia="方正仿宋_GBK" w:cs="Times New Roman"/>
          <w:b/>
          <w:bCs/>
          <w:sz w:val="32"/>
          <w:szCs w:val="32"/>
        </w:rPr>
        <w:t>年</w:t>
      </w:r>
      <w:r>
        <w:rPr>
          <w:rFonts w:hint="eastAsia"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rPr>
        <w:t>月</w:t>
      </w:r>
      <w:r>
        <w:rPr>
          <w:rFonts w:hint="eastAsia" w:ascii="Times New Roman" w:hAnsi="Times New Roman" w:eastAsia="方正仿宋_GBK" w:cs="Times New Roman"/>
          <w:b/>
          <w:bCs/>
          <w:sz w:val="32"/>
          <w:szCs w:val="32"/>
          <w:lang w:val="en-US" w:eastAsia="zh-CN"/>
        </w:rPr>
        <w:t>24</w:t>
      </w:r>
      <w:r>
        <w:rPr>
          <w:rFonts w:hint="default" w:ascii="Times New Roman" w:hAnsi="Times New Roman" w:eastAsia="方正仿宋_GBK" w:cs="Times New Roman"/>
          <w:b/>
          <w:bCs/>
          <w:sz w:val="32"/>
          <w:szCs w:val="32"/>
        </w:rPr>
        <w:t>日</w:t>
      </w: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5D498F9-CB46-48C9-B100-A7349D315F75}"/>
  </w:font>
  <w:font w:name="方正仿宋_GBK">
    <w:panose1 w:val="03000509000000000000"/>
    <w:charset w:val="86"/>
    <w:family w:val="auto"/>
    <w:pitch w:val="default"/>
    <w:sig w:usb0="00000001" w:usb1="080E0000" w:usb2="00000000" w:usb3="00000000" w:csb0="00040000" w:csb1="00000000"/>
    <w:embedRegular r:id="rId2" w:fontKey="{E82CE441-63E8-4C78-9DE8-4DB59058741C}"/>
  </w:font>
  <w:font w:name="方正小标宋_GBK">
    <w:panose1 w:val="03000509000000000000"/>
    <w:charset w:val="86"/>
    <w:family w:val="auto"/>
    <w:pitch w:val="default"/>
    <w:sig w:usb0="00000001" w:usb1="080E0000" w:usb2="00000000" w:usb3="00000000" w:csb0="00040000" w:csb1="00000000"/>
    <w:embedRegular r:id="rId3" w:fontKey="{4FE1F2FF-1BA2-46FD-AE72-377669285E64}"/>
  </w:font>
  <w:font w:name="方正黑体_GBK">
    <w:panose1 w:val="03000509000000000000"/>
    <w:charset w:val="86"/>
    <w:family w:val="auto"/>
    <w:pitch w:val="default"/>
    <w:sig w:usb0="00000001" w:usb1="080E0000" w:usb2="00000000" w:usb3="00000000" w:csb0="00040000" w:csb1="00000000"/>
    <w:embedRegular r:id="rId4" w:fontKey="{712F7356-0802-4F9D-9027-C9F6D0F51851}"/>
  </w:font>
  <w:font w:name="方正楷体_GBK">
    <w:panose1 w:val="03000509000000000000"/>
    <w:charset w:val="86"/>
    <w:family w:val="auto"/>
    <w:pitch w:val="default"/>
    <w:sig w:usb0="00000001" w:usb1="080E0000" w:usb2="00000000" w:usb3="00000000" w:csb0="00040000" w:csb1="00000000"/>
    <w:embedRegular r:id="rId5" w:fontKey="{B8C5CBE0-2681-4566-BAF9-C3A863310103}"/>
  </w:font>
  <w:font w:name="仿宋_GB2312">
    <w:panose1 w:val="02010609030101010101"/>
    <w:charset w:val="86"/>
    <w:family w:val="auto"/>
    <w:pitch w:val="default"/>
    <w:sig w:usb0="00000001" w:usb1="080E0000" w:usb2="00000000" w:usb3="00000000" w:csb0="00040000" w:csb1="00000000"/>
    <w:embedRegular r:id="rId6" w:fontKey="{E89D2532-616E-47C5-AF4A-90A0B835EA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6F6E6"/>
    <w:multiLevelType w:val="singleLevel"/>
    <w:tmpl w:val="86A6F6E6"/>
    <w:lvl w:ilvl="0" w:tentative="0">
      <w:start w:val="1"/>
      <w:numFmt w:val="chineseCounting"/>
      <w:suff w:val="nothing"/>
      <w:lvlText w:val="（%1）"/>
      <w:lvlJc w:val="left"/>
      <w:rPr>
        <w:rFonts w:hint="eastAsia"/>
      </w:rPr>
    </w:lvl>
  </w:abstractNum>
  <w:abstractNum w:abstractNumId="1">
    <w:nsid w:val="0047D58C"/>
    <w:multiLevelType w:val="singleLevel"/>
    <w:tmpl w:val="0047D58C"/>
    <w:lvl w:ilvl="0" w:tentative="0">
      <w:start w:val="2"/>
      <w:numFmt w:val="chineseCounting"/>
      <w:suff w:val="nothing"/>
      <w:lvlText w:val="%1、"/>
      <w:lvlJc w:val="left"/>
      <w:rPr>
        <w:rFonts w:hint="eastAsia"/>
      </w:rPr>
    </w:lvl>
  </w:abstractNum>
  <w:abstractNum w:abstractNumId="2">
    <w:nsid w:val="080A95E3"/>
    <w:multiLevelType w:val="singleLevel"/>
    <w:tmpl w:val="080A95E3"/>
    <w:lvl w:ilvl="0" w:tentative="0">
      <w:start w:val="1"/>
      <w:numFmt w:val="chineseCounting"/>
      <w:suff w:val="nothing"/>
      <w:lvlText w:val="（%1）"/>
      <w:lvlJc w:val="left"/>
      <w:rPr>
        <w:rFonts w:hint="eastAsia"/>
      </w:rPr>
    </w:lvl>
  </w:abstractNum>
  <w:abstractNum w:abstractNumId="3">
    <w:nsid w:val="5F80D363"/>
    <w:multiLevelType w:val="singleLevel"/>
    <w:tmpl w:val="5F80D363"/>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MTNkMWQ1ZTg2NDU0NjNhMjIzNDc2Y2MyMWNjNTMifQ=="/>
  </w:docVars>
  <w:rsids>
    <w:rsidRoot w:val="00000000"/>
    <w:rsid w:val="0AA479FE"/>
    <w:rsid w:val="0DAD7317"/>
    <w:rsid w:val="14D3275B"/>
    <w:rsid w:val="169C5A2D"/>
    <w:rsid w:val="17651065"/>
    <w:rsid w:val="1772678E"/>
    <w:rsid w:val="190D676E"/>
    <w:rsid w:val="19937C7E"/>
    <w:rsid w:val="19DD53A7"/>
    <w:rsid w:val="1B9C71DA"/>
    <w:rsid w:val="1E0833DD"/>
    <w:rsid w:val="20161BE5"/>
    <w:rsid w:val="210B1938"/>
    <w:rsid w:val="25BD575F"/>
    <w:rsid w:val="27E6310F"/>
    <w:rsid w:val="295108F9"/>
    <w:rsid w:val="2C4754CD"/>
    <w:rsid w:val="32257A43"/>
    <w:rsid w:val="32FD6D5A"/>
    <w:rsid w:val="34683A97"/>
    <w:rsid w:val="36D84155"/>
    <w:rsid w:val="373A6E70"/>
    <w:rsid w:val="38033282"/>
    <w:rsid w:val="38D64977"/>
    <w:rsid w:val="3B284903"/>
    <w:rsid w:val="3B474714"/>
    <w:rsid w:val="3C5D59FA"/>
    <w:rsid w:val="3F0C0F33"/>
    <w:rsid w:val="428F78D9"/>
    <w:rsid w:val="454A6CBD"/>
    <w:rsid w:val="47B305EE"/>
    <w:rsid w:val="486D6F47"/>
    <w:rsid w:val="49592D5A"/>
    <w:rsid w:val="4B203E82"/>
    <w:rsid w:val="4E0A031E"/>
    <w:rsid w:val="4ECA2430"/>
    <w:rsid w:val="4FD46EA1"/>
    <w:rsid w:val="5394300C"/>
    <w:rsid w:val="5CD442E9"/>
    <w:rsid w:val="5FE331E1"/>
    <w:rsid w:val="64313367"/>
    <w:rsid w:val="655B5BC2"/>
    <w:rsid w:val="67DF5432"/>
    <w:rsid w:val="68332B95"/>
    <w:rsid w:val="6C0134DD"/>
    <w:rsid w:val="6E4A4792"/>
    <w:rsid w:val="6E8247A4"/>
    <w:rsid w:val="706C7393"/>
    <w:rsid w:val="737A4AD5"/>
    <w:rsid w:val="73E7605D"/>
    <w:rsid w:val="75061F4D"/>
    <w:rsid w:val="7560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6879</Words>
  <Characters>7109</Characters>
  <Lines>0</Lines>
  <Paragraphs>0</Paragraphs>
  <TotalTime>2103</TotalTime>
  <ScaleCrop>false</ScaleCrop>
  <LinksUpToDate>false</LinksUpToDate>
  <CharactersWithSpaces>7346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要上岸，老师带我游+</cp:lastModifiedBy>
  <cp:lastPrinted>2023-07-19T08:26:00Z</cp:lastPrinted>
  <dcterms:modified xsi:type="dcterms:W3CDTF">2023-11-09T06:04:19Z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3F17654A2AE94D818C2EBD91944E98FE_13</vt:lpwstr>
  </property>
</Properties>
</file>